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00" w:rsidRPr="00991A0F" w:rsidRDefault="00B90BF1" w:rsidP="008A7CFF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91A0F">
        <w:rPr>
          <w:rFonts w:ascii="Arial" w:hAnsi="Arial" w:cs="Arial"/>
          <w:b/>
          <w:sz w:val="26"/>
          <w:szCs w:val="26"/>
        </w:rPr>
        <w:t>AGÊNCIA BRASILEIRA GESTORA DE</w:t>
      </w:r>
    </w:p>
    <w:p w:rsidR="000B71AD" w:rsidRPr="00991A0F" w:rsidRDefault="00B90BF1" w:rsidP="00836AC1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91A0F">
        <w:rPr>
          <w:rFonts w:ascii="Arial" w:hAnsi="Arial" w:cs="Arial"/>
          <w:b/>
          <w:sz w:val="26"/>
          <w:szCs w:val="26"/>
        </w:rPr>
        <w:t xml:space="preserve">FUNDOS GARANTIDORES E GARANTIAS S.A. </w:t>
      </w:r>
      <w:r w:rsidR="007E417D" w:rsidRPr="00991A0F">
        <w:rPr>
          <w:rFonts w:ascii="Arial" w:hAnsi="Arial" w:cs="Arial"/>
          <w:b/>
          <w:sz w:val="26"/>
          <w:szCs w:val="26"/>
        </w:rPr>
        <w:t>–</w:t>
      </w:r>
      <w:r w:rsidRPr="00991A0F">
        <w:rPr>
          <w:rFonts w:ascii="Arial" w:hAnsi="Arial" w:cs="Arial"/>
          <w:b/>
          <w:sz w:val="26"/>
          <w:szCs w:val="26"/>
        </w:rPr>
        <w:t xml:space="preserve"> ABGF</w:t>
      </w:r>
    </w:p>
    <w:p w:rsidR="007E417D" w:rsidRPr="00991A0F" w:rsidRDefault="007E417D" w:rsidP="00836AC1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B90BF1" w:rsidRPr="00991A0F" w:rsidRDefault="000B71AD" w:rsidP="008A7CFF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91A0F">
        <w:rPr>
          <w:rFonts w:ascii="Arial" w:hAnsi="Arial" w:cs="Arial"/>
          <w:b/>
          <w:sz w:val="26"/>
          <w:szCs w:val="26"/>
        </w:rPr>
        <w:t xml:space="preserve">ATA DA </w:t>
      </w:r>
      <w:r w:rsidR="00AB5F5D" w:rsidRPr="00991A0F">
        <w:rPr>
          <w:rFonts w:ascii="Arial" w:hAnsi="Arial" w:cs="Arial"/>
          <w:b/>
          <w:sz w:val="26"/>
          <w:szCs w:val="26"/>
        </w:rPr>
        <w:t xml:space="preserve">2ª </w:t>
      </w:r>
      <w:r w:rsidRPr="00991A0F">
        <w:rPr>
          <w:rFonts w:ascii="Arial" w:hAnsi="Arial" w:cs="Arial"/>
          <w:b/>
          <w:sz w:val="26"/>
          <w:szCs w:val="26"/>
        </w:rPr>
        <w:t>ASSEMBL</w:t>
      </w:r>
      <w:r w:rsidR="00B90BF1" w:rsidRPr="00991A0F">
        <w:rPr>
          <w:rFonts w:ascii="Arial" w:hAnsi="Arial" w:cs="Arial"/>
          <w:b/>
          <w:sz w:val="26"/>
          <w:szCs w:val="26"/>
        </w:rPr>
        <w:t>E</w:t>
      </w:r>
      <w:r w:rsidRPr="00991A0F">
        <w:rPr>
          <w:rFonts w:ascii="Arial" w:hAnsi="Arial" w:cs="Arial"/>
          <w:b/>
          <w:sz w:val="26"/>
          <w:szCs w:val="26"/>
        </w:rPr>
        <w:t xml:space="preserve">IA GERAL </w:t>
      </w:r>
      <w:r w:rsidR="00BA2B98" w:rsidRPr="00991A0F">
        <w:rPr>
          <w:rFonts w:ascii="Arial" w:hAnsi="Arial" w:cs="Arial"/>
          <w:b/>
          <w:sz w:val="26"/>
          <w:szCs w:val="26"/>
        </w:rPr>
        <w:t>EXTRA</w:t>
      </w:r>
      <w:r w:rsidR="00931A0D" w:rsidRPr="00991A0F">
        <w:rPr>
          <w:rFonts w:ascii="Arial" w:hAnsi="Arial" w:cs="Arial"/>
          <w:b/>
          <w:sz w:val="26"/>
          <w:szCs w:val="26"/>
        </w:rPr>
        <w:t>ORDINÁRIA DE ACIONISTAS</w:t>
      </w:r>
      <w:r w:rsidR="00B90BF1" w:rsidRPr="00991A0F">
        <w:rPr>
          <w:rFonts w:ascii="Arial" w:hAnsi="Arial" w:cs="Arial"/>
          <w:b/>
          <w:sz w:val="26"/>
          <w:szCs w:val="26"/>
        </w:rPr>
        <w:t>,</w:t>
      </w:r>
    </w:p>
    <w:p w:rsidR="000B71AD" w:rsidRPr="00991A0F" w:rsidRDefault="000B71AD" w:rsidP="00836AC1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91A0F">
        <w:rPr>
          <w:rFonts w:ascii="Arial" w:hAnsi="Arial" w:cs="Arial"/>
          <w:b/>
          <w:sz w:val="26"/>
          <w:szCs w:val="26"/>
        </w:rPr>
        <w:t>REALIZADA</w:t>
      </w:r>
      <w:r w:rsidR="00B90BF1" w:rsidRPr="00991A0F">
        <w:rPr>
          <w:rFonts w:ascii="Arial" w:hAnsi="Arial" w:cs="Arial"/>
          <w:b/>
          <w:sz w:val="26"/>
          <w:szCs w:val="26"/>
        </w:rPr>
        <w:t xml:space="preserve"> </w:t>
      </w:r>
      <w:r w:rsidRPr="00991A0F">
        <w:rPr>
          <w:rFonts w:ascii="Arial" w:hAnsi="Arial" w:cs="Arial"/>
          <w:b/>
          <w:sz w:val="26"/>
          <w:szCs w:val="26"/>
        </w:rPr>
        <w:t xml:space="preserve">EM </w:t>
      </w:r>
      <w:r w:rsidR="00AB5F5D" w:rsidRPr="00991A0F">
        <w:rPr>
          <w:rFonts w:ascii="Arial" w:hAnsi="Arial" w:cs="Arial"/>
          <w:b/>
          <w:sz w:val="26"/>
          <w:szCs w:val="26"/>
        </w:rPr>
        <w:t>10</w:t>
      </w:r>
      <w:r w:rsidR="00BE2F51" w:rsidRPr="00991A0F">
        <w:rPr>
          <w:rFonts w:ascii="Arial" w:hAnsi="Arial" w:cs="Arial"/>
          <w:b/>
          <w:sz w:val="26"/>
          <w:szCs w:val="26"/>
        </w:rPr>
        <w:t xml:space="preserve"> </w:t>
      </w:r>
      <w:r w:rsidR="00AB5F5D" w:rsidRPr="00991A0F">
        <w:rPr>
          <w:rFonts w:ascii="Arial" w:hAnsi="Arial" w:cs="Arial"/>
          <w:b/>
          <w:sz w:val="26"/>
          <w:szCs w:val="26"/>
        </w:rPr>
        <w:t>DE MARÇO</w:t>
      </w:r>
      <w:r w:rsidR="00931A0D" w:rsidRPr="00991A0F">
        <w:rPr>
          <w:rFonts w:ascii="Arial" w:hAnsi="Arial" w:cs="Arial"/>
          <w:b/>
          <w:sz w:val="26"/>
          <w:szCs w:val="26"/>
        </w:rPr>
        <w:t xml:space="preserve"> DE </w:t>
      </w:r>
      <w:r w:rsidRPr="00991A0F">
        <w:rPr>
          <w:rFonts w:ascii="Arial" w:hAnsi="Arial" w:cs="Arial"/>
          <w:b/>
          <w:sz w:val="26"/>
          <w:szCs w:val="26"/>
        </w:rPr>
        <w:t>201</w:t>
      </w:r>
      <w:r w:rsidR="00AB5F5D" w:rsidRPr="00991A0F">
        <w:rPr>
          <w:rFonts w:ascii="Arial" w:hAnsi="Arial" w:cs="Arial"/>
          <w:b/>
          <w:sz w:val="26"/>
          <w:szCs w:val="26"/>
        </w:rPr>
        <w:t>6</w:t>
      </w:r>
    </w:p>
    <w:p w:rsidR="007E417D" w:rsidRPr="00991A0F" w:rsidRDefault="007E417D" w:rsidP="003D295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E50C21" w:rsidRPr="00991A0F" w:rsidRDefault="00E50C21" w:rsidP="00E50C21">
      <w:pPr>
        <w:pStyle w:val="NormalWeb"/>
        <w:spacing w:before="0" w:beforeAutospacing="0" w:after="0" w:afterAutospacing="0" w:line="33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991A0F">
        <w:rPr>
          <w:rFonts w:ascii="Arial" w:hAnsi="Arial" w:cs="Arial"/>
          <w:b/>
          <w:bCs/>
          <w:sz w:val="26"/>
          <w:szCs w:val="26"/>
        </w:rPr>
        <w:t>NIRE: 5350000520-0</w:t>
      </w:r>
    </w:p>
    <w:p w:rsidR="00E50C21" w:rsidRPr="00991A0F" w:rsidRDefault="00E50C21" w:rsidP="00E50C21">
      <w:pPr>
        <w:pStyle w:val="NormalWeb"/>
        <w:spacing w:before="0" w:beforeAutospacing="0" w:after="0" w:afterAutospacing="0" w:line="33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991A0F">
        <w:rPr>
          <w:rFonts w:ascii="Arial" w:hAnsi="Arial" w:cs="Arial"/>
          <w:b/>
          <w:bCs/>
          <w:sz w:val="26"/>
          <w:szCs w:val="26"/>
        </w:rPr>
        <w:t>CNPJ: 17.909.518/0001-45</w:t>
      </w:r>
    </w:p>
    <w:p w:rsidR="007E417D" w:rsidRPr="00991A0F" w:rsidRDefault="007E417D" w:rsidP="00C02761">
      <w:pPr>
        <w:jc w:val="both"/>
        <w:rPr>
          <w:rFonts w:ascii="Arial" w:hAnsi="Arial" w:cs="Arial"/>
          <w:sz w:val="26"/>
          <w:szCs w:val="26"/>
        </w:rPr>
      </w:pPr>
    </w:p>
    <w:p w:rsidR="007E417D" w:rsidRPr="00991A0F" w:rsidRDefault="007E417D" w:rsidP="00C02761">
      <w:pPr>
        <w:jc w:val="both"/>
        <w:rPr>
          <w:rFonts w:ascii="Arial" w:hAnsi="Arial" w:cs="Arial"/>
          <w:sz w:val="26"/>
          <w:szCs w:val="26"/>
        </w:rPr>
      </w:pPr>
    </w:p>
    <w:p w:rsidR="000B71AD" w:rsidRPr="00991A0F" w:rsidRDefault="00D64E4A" w:rsidP="00C02761">
      <w:pPr>
        <w:jc w:val="both"/>
        <w:rPr>
          <w:rFonts w:ascii="Arial" w:hAnsi="Arial" w:cs="Arial"/>
          <w:sz w:val="26"/>
          <w:szCs w:val="26"/>
        </w:rPr>
      </w:pPr>
      <w:r w:rsidRPr="00991A0F">
        <w:rPr>
          <w:rFonts w:ascii="Arial" w:hAnsi="Arial" w:cs="Arial"/>
          <w:sz w:val="26"/>
          <w:szCs w:val="26"/>
        </w:rPr>
        <w:t>Aos</w:t>
      </w:r>
      <w:r w:rsidR="00D76105" w:rsidRPr="00991A0F">
        <w:rPr>
          <w:rFonts w:ascii="Arial" w:hAnsi="Arial" w:cs="Arial"/>
          <w:sz w:val="26"/>
          <w:szCs w:val="26"/>
        </w:rPr>
        <w:t xml:space="preserve"> </w:t>
      </w:r>
      <w:r w:rsidR="00FF4EB5" w:rsidRPr="00991A0F">
        <w:rPr>
          <w:rFonts w:ascii="Arial" w:hAnsi="Arial" w:cs="Arial"/>
          <w:sz w:val="26"/>
          <w:szCs w:val="26"/>
        </w:rPr>
        <w:t>dez</w:t>
      </w:r>
      <w:r w:rsidR="00BE2F51" w:rsidRPr="00991A0F">
        <w:rPr>
          <w:rFonts w:ascii="Arial" w:hAnsi="Arial" w:cs="Arial"/>
          <w:sz w:val="26"/>
          <w:szCs w:val="26"/>
        </w:rPr>
        <w:t xml:space="preserve"> </w:t>
      </w:r>
      <w:r w:rsidR="00931A0D" w:rsidRPr="00991A0F">
        <w:rPr>
          <w:rFonts w:ascii="Arial" w:hAnsi="Arial" w:cs="Arial"/>
          <w:sz w:val="26"/>
          <w:szCs w:val="26"/>
        </w:rPr>
        <w:t xml:space="preserve">dias </w:t>
      </w:r>
      <w:r w:rsidR="00D76105" w:rsidRPr="00991A0F">
        <w:rPr>
          <w:rFonts w:ascii="Arial" w:hAnsi="Arial" w:cs="Arial"/>
          <w:sz w:val="26"/>
          <w:szCs w:val="26"/>
        </w:rPr>
        <w:t>d</w:t>
      </w:r>
      <w:r w:rsidRPr="00991A0F">
        <w:rPr>
          <w:rFonts w:ascii="Arial" w:hAnsi="Arial" w:cs="Arial"/>
          <w:sz w:val="26"/>
          <w:szCs w:val="26"/>
        </w:rPr>
        <w:t xml:space="preserve">o mês de </w:t>
      </w:r>
      <w:r w:rsidR="00FF4EB5" w:rsidRPr="00991A0F">
        <w:rPr>
          <w:rFonts w:ascii="Arial" w:hAnsi="Arial" w:cs="Arial"/>
          <w:sz w:val="26"/>
          <w:szCs w:val="26"/>
        </w:rPr>
        <w:t>março</w:t>
      </w:r>
      <w:r w:rsidR="00D76105" w:rsidRPr="00991A0F">
        <w:rPr>
          <w:rFonts w:ascii="Arial" w:hAnsi="Arial" w:cs="Arial"/>
          <w:sz w:val="26"/>
          <w:szCs w:val="26"/>
        </w:rPr>
        <w:t xml:space="preserve"> de dois mil e </w:t>
      </w:r>
      <w:r w:rsidR="00FF4EB5" w:rsidRPr="00991A0F">
        <w:rPr>
          <w:rFonts w:ascii="Arial" w:hAnsi="Arial" w:cs="Arial"/>
          <w:sz w:val="26"/>
          <w:szCs w:val="26"/>
        </w:rPr>
        <w:t>dezesseis</w:t>
      </w:r>
      <w:r w:rsidR="00D76105" w:rsidRPr="00991A0F">
        <w:rPr>
          <w:rFonts w:ascii="Arial" w:hAnsi="Arial" w:cs="Arial"/>
          <w:sz w:val="26"/>
          <w:szCs w:val="26"/>
        </w:rPr>
        <w:t xml:space="preserve">, </w:t>
      </w:r>
      <w:r w:rsidRPr="00991A0F">
        <w:rPr>
          <w:rFonts w:ascii="Arial" w:hAnsi="Arial" w:cs="Arial"/>
          <w:sz w:val="26"/>
          <w:szCs w:val="26"/>
        </w:rPr>
        <w:t xml:space="preserve">às </w:t>
      </w:r>
      <w:r w:rsidR="00FF4EB5" w:rsidRPr="00991A0F">
        <w:rPr>
          <w:rFonts w:ascii="Arial" w:hAnsi="Arial" w:cs="Arial"/>
          <w:sz w:val="26"/>
          <w:szCs w:val="26"/>
        </w:rPr>
        <w:t>quinze</w:t>
      </w:r>
      <w:r w:rsidR="00931A0D" w:rsidRPr="00991A0F">
        <w:rPr>
          <w:rFonts w:ascii="Arial" w:hAnsi="Arial" w:cs="Arial"/>
          <w:sz w:val="26"/>
          <w:szCs w:val="26"/>
        </w:rPr>
        <w:t xml:space="preserve"> horas</w:t>
      </w:r>
      <w:r w:rsidRPr="00991A0F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D76105" w:rsidRPr="00991A0F">
        <w:rPr>
          <w:rFonts w:ascii="Arial" w:hAnsi="Arial" w:cs="Arial"/>
          <w:sz w:val="26"/>
          <w:szCs w:val="26"/>
        </w:rPr>
        <w:t>na</w:t>
      </w:r>
      <w:proofErr w:type="gramEnd"/>
      <w:r w:rsidR="00D76105" w:rsidRPr="00991A0F">
        <w:rPr>
          <w:rFonts w:ascii="Arial" w:hAnsi="Arial" w:cs="Arial"/>
          <w:sz w:val="26"/>
          <w:szCs w:val="26"/>
        </w:rPr>
        <w:t xml:space="preserve"> </w:t>
      </w:r>
      <w:r w:rsidR="00931A0D" w:rsidRPr="00991A0F">
        <w:rPr>
          <w:rFonts w:ascii="Arial" w:hAnsi="Arial" w:cs="Arial"/>
          <w:sz w:val="26"/>
          <w:szCs w:val="26"/>
        </w:rPr>
        <w:t xml:space="preserve">Sede da </w:t>
      </w:r>
      <w:r w:rsidR="009B7607" w:rsidRPr="00991A0F">
        <w:rPr>
          <w:rFonts w:ascii="Arial" w:hAnsi="Arial" w:cs="Arial"/>
          <w:sz w:val="26"/>
          <w:szCs w:val="26"/>
        </w:rPr>
        <w:t>Agência Brasileira Gestora de Fundos Garantidores e Garantias S.A. - ABGF</w:t>
      </w:r>
      <w:r w:rsidR="00931A0D" w:rsidRPr="00991A0F">
        <w:rPr>
          <w:rFonts w:ascii="Arial" w:hAnsi="Arial" w:cs="Arial"/>
          <w:sz w:val="26"/>
          <w:szCs w:val="26"/>
        </w:rPr>
        <w:t xml:space="preserve">, </w:t>
      </w:r>
      <w:r w:rsidR="00D76105" w:rsidRPr="00991A0F">
        <w:rPr>
          <w:rFonts w:ascii="Arial" w:hAnsi="Arial" w:cs="Arial"/>
          <w:sz w:val="26"/>
          <w:szCs w:val="26"/>
        </w:rPr>
        <w:t xml:space="preserve">situada </w:t>
      </w:r>
      <w:r w:rsidR="000B71AD" w:rsidRPr="00991A0F">
        <w:rPr>
          <w:rFonts w:ascii="Arial" w:hAnsi="Arial" w:cs="Arial"/>
          <w:sz w:val="26"/>
          <w:szCs w:val="26"/>
        </w:rPr>
        <w:t>n</w:t>
      </w:r>
      <w:r w:rsidR="00B90BF1" w:rsidRPr="00991A0F">
        <w:rPr>
          <w:rFonts w:ascii="Arial" w:hAnsi="Arial" w:cs="Arial"/>
          <w:sz w:val="26"/>
          <w:szCs w:val="26"/>
        </w:rPr>
        <w:t>o</w:t>
      </w:r>
      <w:r w:rsidR="000B71AD" w:rsidRPr="00991A0F">
        <w:rPr>
          <w:rFonts w:ascii="Arial" w:hAnsi="Arial" w:cs="Arial"/>
          <w:sz w:val="26"/>
          <w:szCs w:val="26"/>
        </w:rPr>
        <w:t xml:space="preserve"> </w:t>
      </w:r>
      <w:r w:rsidR="00D53AED" w:rsidRPr="00991A0F">
        <w:rPr>
          <w:rFonts w:ascii="Arial" w:hAnsi="Arial" w:cs="Arial"/>
          <w:sz w:val="26"/>
          <w:szCs w:val="26"/>
        </w:rPr>
        <w:t xml:space="preserve">Setor de Autarquias Sul, </w:t>
      </w:r>
      <w:r w:rsidR="00B30872" w:rsidRPr="00991A0F">
        <w:rPr>
          <w:rFonts w:ascii="Arial" w:hAnsi="Arial" w:cs="Arial"/>
          <w:sz w:val="26"/>
          <w:szCs w:val="26"/>
        </w:rPr>
        <w:t xml:space="preserve">Quadra </w:t>
      </w:r>
      <w:proofErr w:type="gramStart"/>
      <w:r w:rsidR="00B30872" w:rsidRPr="00991A0F">
        <w:rPr>
          <w:rFonts w:ascii="Arial" w:hAnsi="Arial" w:cs="Arial"/>
          <w:sz w:val="26"/>
          <w:szCs w:val="26"/>
        </w:rPr>
        <w:t>3</w:t>
      </w:r>
      <w:proofErr w:type="gramEnd"/>
      <w:r w:rsidR="00B30872" w:rsidRPr="00991A0F">
        <w:rPr>
          <w:rFonts w:ascii="Arial" w:hAnsi="Arial" w:cs="Arial"/>
          <w:sz w:val="26"/>
          <w:szCs w:val="26"/>
        </w:rPr>
        <w:t xml:space="preserve">, </w:t>
      </w:r>
      <w:r w:rsidR="00672BD8" w:rsidRPr="00991A0F">
        <w:rPr>
          <w:rFonts w:ascii="Arial" w:hAnsi="Arial" w:cs="Arial"/>
          <w:sz w:val="26"/>
          <w:szCs w:val="26"/>
        </w:rPr>
        <w:t xml:space="preserve">Bloco “O”, </w:t>
      </w:r>
      <w:r w:rsidR="00B90BF1" w:rsidRPr="00991A0F">
        <w:rPr>
          <w:rFonts w:ascii="Arial" w:hAnsi="Arial" w:cs="Arial"/>
          <w:sz w:val="26"/>
          <w:szCs w:val="26"/>
        </w:rPr>
        <w:t>Edifício Órgãos Regionais, 1</w:t>
      </w:r>
      <w:r w:rsidR="003377C3" w:rsidRPr="00991A0F">
        <w:rPr>
          <w:rFonts w:ascii="Arial" w:hAnsi="Arial" w:cs="Arial"/>
          <w:sz w:val="26"/>
          <w:szCs w:val="26"/>
        </w:rPr>
        <w:t>1</w:t>
      </w:r>
      <w:r w:rsidR="00B90BF1" w:rsidRPr="00991A0F">
        <w:rPr>
          <w:rFonts w:ascii="Arial" w:hAnsi="Arial" w:cs="Arial"/>
          <w:sz w:val="26"/>
          <w:szCs w:val="26"/>
          <w:u w:val="single"/>
          <w:vertAlign w:val="superscript"/>
        </w:rPr>
        <w:t>o</w:t>
      </w:r>
      <w:r w:rsidR="00B90BF1" w:rsidRPr="00991A0F">
        <w:rPr>
          <w:rFonts w:ascii="Arial" w:hAnsi="Arial" w:cs="Arial"/>
          <w:sz w:val="26"/>
          <w:szCs w:val="26"/>
        </w:rPr>
        <w:t xml:space="preserve"> andar, em Brasília, Distrito Federal,</w:t>
      </w:r>
      <w:r w:rsidR="000B71AD" w:rsidRPr="00991A0F">
        <w:rPr>
          <w:rFonts w:ascii="Arial" w:hAnsi="Arial" w:cs="Arial"/>
          <w:sz w:val="26"/>
          <w:szCs w:val="26"/>
        </w:rPr>
        <w:t xml:space="preserve"> </w:t>
      </w:r>
      <w:r w:rsidR="00DA2F47" w:rsidRPr="00991A0F">
        <w:rPr>
          <w:rFonts w:ascii="Arial" w:hAnsi="Arial" w:cs="Arial"/>
          <w:sz w:val="26"/>
          <w:szCs w:val="26"/>
        </w:rPr>
        <w:t>compareceu</w:t>
      </w:r>
      <w:r w:rsidR="00442DFC" w:rsidRPr="00991A0F">
        <w:rPr>
          <w:rFonts w:ascii="Arial" w:hAnsi="Arial" w:cs="Arial"/>
          <w:sz w:val="26"/>
          <w:szCs w:val="26"/>
        </w:rPr>
        <w:t xml:space="preserve"> </w:t>
      </w:r>
      <w:r w:rsidR="000B71AD" w:rsidRPr="00991A0F">
        <w:rPr>
          <w:rFonts w:ascii="Arial" w:hAnsi="Arial" w:cs="Arial"/>
          <w:sz w:val="26"/>
          <w:szCs w:val="26"/>
        </w:rPr>
        <w:t xml:space="preserve">a União, por </w:t>
      </w:r>
      <w:r w:rsidR="00442DFC" w:rsidRPr="00991A0F">
        <w:rPr>
          <w:rFonts w:ascii="Arial" w:hAnsi="Arial" w:cs="Arial"/>
          <w:sz w:val="26"/>
          <w:szCs w:val="26"/>
        </w:rPr>
        <w:t xml:space="preserve">intermédio </w:t>
      </w:r>
      <w:r w:rsidR="000B71AD" w:rsidRPr="00991A0F">
        <w:rPr>
          <w:rFonts w:ascii="Arial" w:hAnsi="Arial" w:cs="Arial"/>
          <w:sz w:val="26"/>
          <w:szCs w:val="26"/>
        </w:rPr>
        <w:t>de</w:t>
      </w:r>
      <w:r w:rsidR="00C50943" w:rsidRPr="00991A0F">
        <w:rPr>
          <w:rFonts w:ascii="Arial" w:hAnsi="Arial" w:cs="Arial"/>
          <w:sz w:val="26"/>
          <w:szCs w:val="26"/>
        </w:rPr>
        <w:t xml:space="preserve"> seu representante legal, </w:t>
      </w:r>
      <w:r w:rsidR="00B52AB3">
        <w:rPr>
          <w:rFonts w:ascii="Arial" w:hAnsi="Arial" w:cs="Arial"/>
          <w:sz w:val="26"/>
          <w:szCs w:val="26"/>
        </w:rPr>
        <w:t xml:space="preserve">a </w:t>
      </w:r>
      <w:r w:rsidR="00D41B2D" w:rsidRPr="00991A0F">
        <w:rPr>
          <w:rFonts w:ascii="Arial" w:hAnsi="Arial" w:cs="Arial"/>
          <w:sz w:val="26"/>
          <w:szCs w:val="26"/>
        </w:rPr>
        <w:t>Doutor</w:t>
      </w:r>
      <w:r w:rsidR="00FF4EB5" w:rsidRPr="00991A0F">
        <w:rPr>
          <w:rFonts w:ascii="Arial" w:hAnsi="Arial" w:cs="Arial"/>
          <w:sz w:val="26"/>
          <w:szCs w:val="26"/>
        </w:rPr>
        <w:t>a</w:t>
      </w:r>
      <w:r w:rsidR="008137CF" w:rsidRPr="00991A0F">
        <w:rPr>
          <w:rFonts w:ascii="Arial" w:hAnsi="Arial" w:cs="Arial"/>
          <w:sz w:val="26"/>
          <w:szCs w:val="26"/>
        </w:rPr>
        <w:t xml:space="preserve"> </w:t>
      </w:r>
      <w:r w:rsidR="00FF4EB5" w:rsidRPr="00991A0F">
        <w:rPr>
          <w:rFonts w:ascii="Arial" w:hAnsi="Arial" w:cs="Arial"/>
          <w:sz w:val="26"/>
          <w:szCs w:val="26"/>
        </w:rPr>
        <w:t>Liana do Rego Motta Veloso</w:t>
      </w:r>
      <w:r w:rsidR="000B71AD" w:rsidRPr="00991A0F">
        <w:rPr>
          <w:rFonts w:ascii="Arial" w:hAnsi="Arial" w:cs="Arial"/>
          <w:sz w:val="26"/>
          <w:szCs w:val="26"/>
        </w:rPr>
        <w:t>, Procurador</w:t>
      </w:r>
      <w:r w:rsidR="00FF4EB5" w:rsidRPr="00991A0F">
        <w:rPr>
          <w:rFonts w:ascii="Arial" w:hAnsi="Arial" w:cs="Arial"/>
          <w:sz w:val="26"/>
          <w:szCs w:val="26"/>
        </w:rPr>
        <w:t>a</w:t>
      </w:r>
      <w:r w:rsidR="000B71AD" w:rsidRPr="00991A0F">
        <w:rPr>
          <w:rFonts w:ascii="Arial" w:hAnsi="Arial" w:cs="Arial"/>
          <w:sz w:val="26"/>
          <w:szCs w:val="26"/>
        </w:rPr>
        <w:t xml:space="preserve"> da Fazenda Nacional, credenciad</w:t>
      </w:r>
      <w:r w:rsidR="00FF4EB5" w:rsidRPr="00991A0F">
        <w:rPr>
          <w:rFonts w:ascii="Arial" w:hAnsi="Arial" w:cs="Arial"/>
          <w:sz w:val="26"/>
          <w:szCs w:val="26"/>
        </w:rPr>
        <w:t>a</w:t>
      </w:r>
      <w:r w:rsidR="000B71AD" w:rsidRPr="00991A0F">
        <w:rPr>
          <w:rFonts w:ascii="Arial" w:hAnsi="Arial" w:cs="Arial"/>
          <w:sz w:val="26"/>
          <w:szCs w:val="26"/>
        </w:rPr>
        <w:t xml:space="preserve"> pela Portaria nº</w:t>
      </w:r>
      <w:r w:rsidR="008137CF" w:rsidRPr="00991A0F">
        <w:rPr>
          <w:rFonts w:ascii="Arial" w:hAnsi="Arial" w:cs="Arial"/>
          <w:sz w:val="26"/>
          <w:szCs w:val="26"/>
        </w:rPr>
        <w:t xml:space="preserve"> </w:t>
      </w:r>
      <w:r w:rsidR="0096683E" w:rsidRPr="00991A0F">
        <w:rPr>
          <w:rFonts w:ascii="Arial" w:hAnsi="Arial" w:cs="Arial"/>
          <w:sz w:val="26"/>
          <w:szCs w:val="26"/>
        </w:rPr>
        <w:t>755</w:t>
      </w:r>
      <w:r w:rsidR="000B71AD" w:rsidRPr="00991A0F">
        <w:rPr>
          <w:rFonts w:ascii="Arial" w:hAnsi="Arial" w:cs="Arial"/>
          <w:sz w:val="26"/>
          <w:szCs w:val="26"/>
        </w:rPr>
        <w:t xml:space="preserve">, de </w:t>
      </w:r>
      <w:r w:rsidR="0096683E" w:rsidRPr="00991A0F">
        <w:rPr>
          <w:rFonts w:ascii="Arial" w:hAnsi="Arial" w:cs="Arial"/>
          <w:sz w:val="26"/>
          <w:szCs w:val="26"/>
        </w:rPr>
        <w:t>19</w:t>
      </w:r>
      <w:r w:rsidR="00C50943" w:rsidRPr="00991A0F">
        <w:rPr>
          <w:rFonts w:ascii="Arial" w:hAnsi="Arial" w:cs="Arial"/>
          <w:sz w:val="26"/>
          <w:szCs w:val="26"/>
        </w:rPr>
        <w:t xml:space="preserve"> de </w:t>
      </w:r>
      <w:r w:rsidR="0096683E" w:rsidRPr="00991A0F">
        <w:rPr>
          <w:rFonts w:ascii="Arial" w:hAnsi="Arial" w:cs="Arial"/>
          <w:sz w:val="26"/>
          <w:szCs w:val="26"/>
        </w:rPr>
        <w:t>setembro</w:t>
      </w:r>
      <w:r w:rsidR="008137CF" w:rsidRPr="00991A0F">
        <w:rPr>
          <w:rFonts w:ascii="Arial" w:hAnsi="Arial" w:cs="Arial"/>
          <w:sz w:val="26"/>
          <w:szCs w:val="26"/>
        </w:rPr>
        <w:t xml:space="preserve"> de 201</w:t>
      </w:r>
      <w:r w:rsidR="0096683E" w:rsidRPr="00991A0F">
        <w:rPr>
          <w:rFonts w:ascii="Arial" w:hAnsi="Arial" w:cs="Arial"/>
          <w:sz w:val="26"/>
          <w:szCs w:val="26"/>
        </w:rPr>
        <w:t>3</w:t>
      </w:r>
      <w:r w:rsidR="000B71AD" w:rsidRPr="00991A0F">
        <w:rPr>
          <w:rFonts w:ascii="Arial" w:hAnsi="Arial" w:cs="Arial"/>
          <w:sz w:val="26"/>
          <w:szCs w:val="26"/>
        </w:rPr>
        <w:t xml:space="preserve">, publicada no Diário Oficial da União de </w:t>
      </w:r>
      <w:r w:rsidR="0096683E" w:rsidRPr="00991A0F">
        <w:rPr>
          <w:rFonts w:ascii="Arial" w:hAnsi="Arial" w:cs="Arial"/>
          <w:sz w:val="26"/>
          <w:szCs w:val="26"/>
        </w:rPr>
        <w:t>20</w:t>
      </w:r>
      <w:r w:rsidR="000B71AD" w:rsidRPr="00991A0F">
        <w:rPr>
          <w:rFonts w:ascii="Arial" w:hAnsi="Arial" w:cs="Arial"/>
          <w:sz w:val="26"/>
          <w:szCs w:val="26"/>
        </w:rPr>
        <w:t xml:space="preserve"> de </w:t>
      </w:r>
      <w:r w:rsidR="0096683E" w:rsidRPr="00991A0F">
        <w:rPr>
          <w:rFonts w:ascii="Arial" w:hAnsi="Arial" w:cs="Arial"/>
          <w:sz w:val="26"/>
          <w:szCs w:val="26"/>
        </w:rPr>
        <w:t>setembro</w:t>
      </w:r>
      <w:r w:rsidR="000B71AD" w:rsidRPr="00991A0F">
        <w:rPr>
          <w:rFonts w:ascii="Arial" w:hAnsi="Arial" w:cs="Arial"/>
          <w:sz w:val="26"/>
          <w:szCs w:val="26"/>
        </w:rPr>
        <w:t xml:space="preserve"> </w:t>
      </w:r>
      <w:r w:rsidR="0096683E" w:rsidRPr="00991A0F">
        <w:rPr>
          <w:rFonts w:ascii="Arial" w:hAnsi="Arial" w:cs="Arial"/>
          <w:sz w:val="26"/>
          <w:szCs w:val="26"/>
        </w:rPr>
        <w:t xml:space="preserve">de </w:t>
      </w:r>
      <w:r w:rsidR="000B71AD" w:rsidRPr="00991A0F">
        <w:rPr>
          <w:rFonts w:ascii="Arial" w:hAnsi="Arial" w:cs="Arial"/>
          <w:sz w:val="26"/>
          <w:szCs w:val="26"/>
        </w:rPr>
        <w:t>20</w:t>
      </w:r>
      <w:r w:rsidR="00443B7B" w:rsidRPr="00991A0F">
        <w:rPr>
          <w:rFonts w:ascii="Arial" w:hAnsi="Arial" w:cs="Arial"/>
          <w:sz w:val="26"/>
          <w:szCs w:val="26"/>
        </w:rPr>
        <w:t>1</w:t>
      </w:r>
      <w:r w:rsidR="0096683E" w:rsidRPr="00991A0F">
        <w:rPr>
          <w:rFonts w:ascii="Arial" w:hAnsi="Arial" w:cs="Arial"/>
          <w:sz w:val="26"/>
          <w:szCs w:val="26"/>
        </w:rPr>
        <w:t>3</w:t>
      </w:r>
      <w:r w:rsidR="000B71AD" w:rsidRPr="00991A0F">
        <w:rPr>
          <w:rFonts w:ascii="Arial" w:hAnsi="Arial" w:cs="Arial"/>
          <w:sz w:val="26"/>
          <w:szCs w:val="26"/>
        </w:rPr>
        <w:t xml:space="preserve">, </w:t>
      </w:r>
      <w:r w:rsidR="00672BD8" w:rsidRPr="00991A0F">
        <w:rPr>
          <w:rFonts w:ascii="Arial" w:hAnsi="Arial" w:cs="Arial"/>
          <w:sz w:val="26"/>
          <w:szCs w:val="26"/>
        </w:rPr>
        <w:t>para a realização d</w:t>
      </w:r>
      <w:r w:rsidR="000E1900" w:rsidRPr="00991A0F">
        <w:rPr>
          <w:rFonts w:ascii="Arial" w:hAnsi="Arial" w:cs="Arial"/>
          <w:sz w:val="26"/>
          <w:szCs w:val="26"/>
        </w:rPr>
        <w:t>a</w:t>
      </w:r>
      <w:r w:rsidR="00672BD8" w:rsidRPr="00991A0F">
        <w:rPr>
          <w:rFonts w:ascii="Arial" w:hAnsi="Arial" w:cs="Arial"/>
          <w:sz w:val="26"/>
          <w:szCs w:val="26"/>
        </w:rPr>
        <w:t xml:space="preserve"> </w:t>
      </w:r>
      <w:r w:rsidR="00327EBF">
        <w:rPr>
          <w:rFonts w:ascii="Arial" w:hAnsi="Arial" w:cs="Arial"/>
          <w:b/>
          <w:sz w:val="26"/>
          <w:szCs w:val="26"/>
        </w:rPr>
        <w:t>SEGUNDA</w:t>
      </w:r>
      <w:r w:rsidR="00FF4EB5" w:rsidRPr="00991A0F">
        <w:rPr>
          <w:rFonts w:ascii="Arial" w:hAnsi="Arial" w:cs="Arial"/>
          <w:b/>
          <w:sz w:val="26"/>
          <w:szCs w:val="26"/>
        </w:rPr>
        <w:t xml:space="preserve"> </w:t>
      </w:r>
      <w:r w:rsidR="009B7607" w:rsidRPr="00991A0F">
        <w:rPr>
          <w:rFonts w:ascii="Arial" w:hAnsi="Arial" w:cs="Arial"/>
          <w:b/>
          <w:sz w:val="26"/>
          <w:szCs w:val="26"/>
        </w:rPr>
        <w:t xml:space="preserve">ASSEMBLEIA GERAL </w:t>
      </w:r>
      <w:r w:rsidR="00C7389E" w:rsidRPr="00991A0F">
        <w:rPr>
          <w:rFonts w:ascii="Arial" w:hAnsi="Arial" w:cs="Arial"/>
          <w:b/>
          <w:sz w:val="26"/>
          <w:szCs w:val="26"/>
        </w:rPr>
        <w:t>EXTRA</w:t>
      </w:r>
      <w:r w:rsidR="009B7607" w:rsidRPr="00991A0F">
        <w:rPr>
          <w:rFonts w:ascii="Arial" w:hAnsi="Arial" w:cs="Arial"/>
          <w:b/>
          <w:sz w:val="26"/>
          <w:szCs w:val="26"/>
        </w:rPr>
        <w:t xml:space="preserve">ORDINÁRIA DE ACIONISTAS DA </w:t>
      </w:r>
      <w:r w:rsidR="00672BD8" w:rsidRPr="00991A0F">
        <w:rPr>
          <w:rFonts w:ascii="Arial" w:hAnsi="Arial" w:cs="Arial"/>
          <w:b/>
          <w:sz w:val="26"/>
          <w:szCs w:val="26"/>
        </w:rPr>
        <w:t>AGÊNCIA BRASILEIRA GESTORA DE FUNDOS GARANTIDORES E GARANTIAS S.A. - ABGF</w:t>
      </w:r>
      <w:r w:rsidR="00672BD8" w:rsidRPr="00991A0F">
        <w:rPr>
          <w:rFonts w:ascii="Arial" w:hAnsi="Arial" w:cs="Arial"/>
          <w:sz w:val="26"/>
          <w:szCs w:val="26"/>
        </w:rPr>
        <w:t xml:space="preserve">, </w:t>
      </w:r>
      <w:r w:rsidR="000B71AD" w:rsidRPr="00991A0F">
        <w:rPr>
          <w:rFonts w:ascii="Arial" w:hAnsi="Arial" w:cs="Arial"/>
          <w:sz w:val="26"/>
          <w:szCs w:val="26"/>
        </w:rPr>
        <w:t xml:space="preserve">em primeira convocação, </w:t>
      </w:r>
      <w:r w:rsidR="002F1A35" w:rsidRPr="00991A0F">
        <w:rPr>
          <w:rFonts w:ascii="Arial" w:hAnsi="Arial" w:cs="Arial"/>
          <w:sz w:val="26"/>
          <w:szCs w:val="26"/>
        </w:rPr>
        <w:t>dis</w:t>
      </w:r>
      <w:r w:rsidR="000B71AD" w:rsidRPr="00991A0F">
        <w:rPr>
          <w:rFonts w:ascii="Arial" w:hAnsi="Arial" w:cs="Arial"/>
          <w:sz w:val="26"/>
          <w:szCs w:val="26"/>
        </w:rPr>
        <w:t xml:space="preserve">pensada a publicação </w:t>
      </w:r>
      <w:r w:rsidR="00B90BF1" w:rsidRPr="00991A0F">
        <w:rPr>
          <w:rFonts w:ascii="Arial" w:hAnsi="Arial" w:cs="Arial"/>
          <w:sz w:val="26"/>
          <w:szCs w:val="26"/>
        </w:rPr>
        <w:t xml:space="preserve">de </w:t>
      </w:r>
      <w:r w:rsidR="000B71AD" w:rsidRPr="00991A0F">
        <w:rPr>
          <w:rFonts w:ascii="Arial" w:hAnsi="Arial" w:cs="Arial"/>
          <w:sz w:val="26"/>
          <w:szCs w:val="26"/>
        </w:rPr>
        <w:t xml:space="preserve">convocatória por ser </w:t>
      </w:r>
      <w:r w:rsidR="00672BD8" w:rsidRPr="00991A0F">
        <w:rPr>
          <w:rFonts w:ascii="Arial" w:hAnsi="Arial" w:cs="Arial"/>
          <w:sz w:val="26"/>
          <w:szCs w:val="26"/>
        </w:rPr>
        <w:t xml:space="preserve">a </w:t>
      </w:r>
      <w:r w:rsidR="00847F4E" w:rsidRPr="00991A0F">
        <w:rPr>
          <w:rFonts w:ascii="Arial" w:hAnsi="Arial" w:cs="Arial"/>
          <w:sz w:val="26"/>
          <w:szCs w:val="26"/>
        </w:rPr>
        <w:t xml:space="preserve">única </w:t>
      </w:r>
      <w:r w:rsidR="000B71AD" w:rsidRPr="00991A0F">
        <w:rPr>
          <w:rFonts w:ascii="Arial" w:hAnsi="Arial" w:cs="Arial"/>
          <w:sz w:val="26"/>
          <w:szCs w:val="26"/>
        </w:rPr>
        <w:t>acionista</w:t>
      </w:r>
      <w:r w:rsidR="00847F4E" w:rsidRPr="00991A0F">
        <w:rPr>
          <w:rFonts w:ascii="Arial" w:hAnsi="Arial" w:cs="Arial"/>
          <w:sz w:val="26"/>
          <w:szCs w:val="26"/>
        </w:rPr>
        <w:t xml:space="preserve"> e</w:t>
      </w:r>
      <w:r w:rsidR="000B71AD" w:rsidRPr="00991A0F">
        <w:rPr>
          <w:rFonts w:ascii="Arial" w:hAnsi="Arial" w:cs="Arial"/>
          <w:sz w:val="26"/>
          <w:szCs w:val="26"/>
        </w:rPr>
        <w:t xml:space="preserve"> detentora da integralidade d</w:t>
      </w:r>
      <w:r w:rsidR="00672BD8" w:rsidRPr="00991A0F">
        <w:rPr>
          <w:rFonts w:ascii="Arial" w:hAnsi="Arial" w:cs="Arial"/>
          <w:sz w:val="26"/>
          <w:szCs w:val="26"/>
        </w:rPr>
        <w:t>o</w:t>
      </w:r>
      <w:r w:rsidR="000B71AD" w:rsidRPr="00991A0F">
        <w:rPr>
          <w:rFonts w:ascii="Arial" w:hAnsi="Arial" w:cs="Arial"/>
          <w:sz w:val="26"/>
          <w:szCs w:val="26"/>
        </w:rPr>
        <w:t xml:space="preserve"> capital social</w:t>
      </w:r>
      <w:r w:rsidR="00672BD8" w:rsidRPr="00991A0F">
        <w:rPr>
          <w:rFonts w:ascii="Arial" w:hAnsi="Arial" w:cs="Arial"/>
          <w:sz w:val="26"/>
          <w:szCs w:val="26"/>
        </w:rPr>
        <w:t xml:space="preserve"> da </w:t>
      </w:r>
      <w:r w:rsidR="006F665B" w:rsidRPr="00991A0F">
        <w:rPr>
          <w:rFonts w:ascii="Arial" w:hAnsi="Arial" w:cs="Arial"/>
          <w:sz w:val="26"/>
          <w:szCs w:val="26"/>
        </w:rPr>
        <w:t>Companhia</w:t>
      </w:r>
      <w:r w:rsidR="00442DFC" w:rsidRPr="00991A0F">
        <w:rPr>
          <w:rFonts w:ascii="Arial" w:hAnsi="Arial" w:cs="Arial"/>
          <w:sz w:val="26"/>
          <w:szCs w:val="26"/>
        </w:rPr>
        <w:t>.</w:t>
      </w:r>
      <w:r w:rsidR="000B71AD" w:rsidRPr="00991A0F">
        <w:rPr>
          <w:rFonts w:ascii="Arial" w:hAnsi="Arial" w:cs="Arial"/>
          <w:sz w:val="26"/>
          <w:szCs w:val="26"/>
        </w:rPr>
        <w:t xml:space="preserve"> </w:t>
      </w:r>
      <w:r w:rsidR="00671DAA" w:rsidRPr="00991A0F">
        <w:rPr>
          <w:rFonts w:ascii="Arial" w:hAnsi="Arial" w:cs="Arial"/>
          <w:sz w:val="26"/>
          <w:szCs w:val="26"/>
        </w:rPr>
        <w:t>A Assembleia contou</w:t>
      </w:r>
      <w:r w:rsidR="006113C7" w:rsidRPr="00991A0F">
        <w:rPr>
          <w:rFonts w:ascii="Arial" w:hAnsi="Arial" w:cs="Arial"/>
          <w:sz w:val="26"/>
          <w:szCs w:val="26"/>
        </w:rPr>
        <w:t>,</w:t>
      </w:r>
      <w:r w:rsidR="00671DAA" w:rsidRPr="00991A0F">
        <w:rPr>
          <w:rFonts w:ascii="Arial" w:hAnsi="Arial" w:cs="Arial"/>
          <w:sz w:val="26"/>
          <w:szCs w:val="26"/>
        </w:rPr>
        <w:t xml:space="preserve"> </w:t>
      </w:r>
      <w:r w:rsidR="005911FA" w:rsidRPr="00991A0F">
        <w:rPr>
          <w:rFonts w:ascii="Arial" w:hAnsi="Arial" w:cs="Arial"/>
          <w:sz w:val="26"/>
          <w:szCs w:val="26"/>
        </w:rPr>
        <w:t>ainda</w:t>
      </w:r>
      <w:r w:rsidR="006113C7" w:rsidRPr="00991A0F">
        <w:rPr>
          <w:rFonts w:ascii="Arial" w:hAnsi="Arial" w:cs="Arial"/>
          <w:sz w:val="26"/>
          <w:szCs w:val="26"/>
        </w:rPr>
        <w:t>,</w:t>
      </w:r>
      <w:r w:rsidR="005911FA" w:rsidRPr="00991A0F">
        <w:rPr>
          <w:rFonts w:ascii="Arial" w:hAnsi="Arial" w:cs="Arial"/>
          <w:sz w:val="26"/>
          <w:szCs w:val="26"/>
        </w:rPr>
        <w:t xml:space="preserve"> </w:t>
      </w:r>
      <w:r w:rsidR="00671DAA" w:rsidRPr="00991A0F">
        <w:rPr>
          <w:rFonts w:ascii="Arial" w:hAnsi="Arial" w:cs="Arial"/>
          <w:sz w:val="26"/>
          <w:szCs w:val="26"/>
        </w:rPr>
        <w:t>com a presença do S</w:t>
      </w:r>
      <w:r w:rsidR="00652ED3" w:rsidRPr="00991A0F">
        <w:rPr>
          <w:rFonts w:ascii="Arial" w:hAnsi="Arial" w:cs="Arial"/>
          <w:sz w:val="26"/>
          <w:szCs w:val="26"/>
        </w:rPr>
        <w:t>enhor</w:t>
      </w:r>
      <w:r w:rsidR="00C50943" w:rsidRPr="00991A0F">
        <w:rPr>
          <w:rFonts w:ascii="Arial" w:hAnsi="Arial" w:cs="Arial"/>
          <w:sz w:val="26"/>
          <w:szCs w:val="26"/>
        </w:rPr>
        <w:t xml:space="preserve"> </w:t>
      </w:r>
      <w:r w:rsidR="005911FA" w:rsidRPr="00991A0F">
        <w:rPr>
          <w:rFonts w:ascii="Arial" w:hAnsi="Arial" w:cs="Arial"/>
          <w:sz w:val="26"/>
          <w:szCs w:val="26"/>
        </w:rPr>
        <w:t>Marcelo Pinheiro Fra</w:t>
      </w:r>
      <w:r w:rsidR="00327EBF">
        <w:rPr>
          <w:rFonts w:ascii="Arial" w:hAnsi="Arial" w:cs="Arial"/>
          <w:sz w:val="26"/>
          <w:szCs w:val="26"/>
        </w:rPr>
        <w:t>nco, Diretor Presidente da ABGF</w:t>
      </w:r>
      <w:r w:rsidR="00A92379">
        <w:rPr>
          <w:rFonts w:ascii="Arial" w:hAnsi="Arial" w:cs="Arial"/>
          <w:sz w:val="26"/>
          <w:szCs w:val="26"/>
        </w:rPr>
        <w:t xml:space="preserve">, </w:t>
      </w:r>
      <w:r w:rsidR="00C50943" w:rsidRPr="00991A0F">
        <w:rPr>
          <w:rFonts w:ascii="Arial" w:hAnsi="Arial" w:cs="Arial"/>
          <w:sz w:val="26"/>
          <w:szCs w:val="26"/>
        </w:rPr>
        <w:t xml:space="preserve">o </w:t>
      </w:r>
      <w:r w:rsidR="002438BA" w:rsidRPr="00991A0F">
        <w:rPr>
          <w:rFonts w:ascii="Arial" w:hAnsi="Arial" w:cs="Arial"/>
          <w:sz w:val="26"/>
          <w:szCs w:val="26"/>
        </w:rPr>
        <w:t xml:space="preserve">Doutor </w:t>
      </w:r>
      <w:r w:rsidR="00306D32" w:rsidRPr="00991A0F">
        <w:rPr>
          <w:rFonts w:ascii="Arial" w:hAnsi="Arial" w:cs="Arial"/>
          <w:sz w:val="26"/>
          <w:szCs w:val="26"/>
        </w:rPr>
        <w:t>Sérgio Ricardo Fio</w:t>
      </w:r>
      <w:r w:rsidR="00443DAF" w:rsidRPr="00991A0F">
        <w:rPr>
          <w:rFonts w:ascii="Arial" w:hAnsi="Arial" w:cs="Arial"/>
          <w:sz w:val="26"/>
          <w:szCs w:val="26"/>
        </w:rPr>
        <w:t>r</w:t>
      </w:r>
      <w:r w:rsidR="000706C1" w:rsidRPr="00991A0F">
        <w:rPr>
          <w:rFonts w:ascii="Arial" w:hAnsi="Arial" w:cs="Arial"/>
          <w:sz w:val="26"/>
          <w:szCs w:val="26"/>
        </w:rPr>
        <w:t>, Advogado da ABGF</w:t>
      </w:r>
      <w:r w:rsidR="00306D32" w:rsidRPr="00991A0F">
        <w:rPr>
          <w:rFonts w:ascii="Arial" w:hAnsi="Arial" w:cs="Arial"/>
          <w:sz w:val="26"/>
          <w:szCs w:val="26"/>
        </w:rPr>
        <w:t xml:space="preserve"> e o </w:t>
      </w:r>
      <w:r w:rsidR="00786AAE" w:rsidRPr="00991A0F">
        <w:rPr>
          <w:rFonts w:ascii="Arial" w:hAnsi="Arial" w:cs="Arial"/>
          <w:sz w:val="26"/>
          <w:szCs w:val="26"/>
        </w:rPr>
        <w:t>Senhor Wagner Efrem de Souza</w:t>
      </w:r>
      <w:r w:rsidR="00443DAF" w:rsidRPr="00991A0F">
        <w:rPr>
          <w:rFonts w:ascii="Arial" w:hAnsi="Arial" w:cs="Arial"/>
          <w:sz w:val="26"/>
          <w:szCs w:val="26"/>
        </w:rPr>
        <w:t xml:space="preserve">, </w:t>
      </w:r>
      <w:r w:rsidR="00FF775E">
        <w:rPr>
          <w:rFonts w:ascii="Arial" w:hAnsi="Arial" w:cs="Arial"/>
          <w:sz w:val="26"/>
          <w:szCs w:val="26"/>
        </w:rPr>
        <w:t>Gerente da Secretaria-Geral</w:t>
      </w:r>
      <w:r w:rsidR="00A92379">
        <w:rPr>
          <w:rFonts w:ascii="Arial" w:hAnsi="Arial" w:cs="Arial"/>
          <w:sz w:val="26"/>
          <w:szCs w:val="26"/>
        </w:rPr>
        <w:t xml:space="preserve"> da ABGF</w:t>
      </w:r>
      <w:r w:rsidR="005911FA" w:rsidRPr="00991A0F">
        <w:rPr>
          <w:rFonts w:ascii="Arial" w:hAnsi="Arial" w:cs="Arial"/>
          <w:sz w:val="26"/>
          <w:szCs w:val="26"/>
        </w:rPr>
        <w:t>.</w:t>
      </w:r>
      <w:r w:rsidR="00671DAA" w:rsidRPr="00991A0F">
        <w:rPr>
          <w:rFonts w:ascii="Arial" w:hAnsi="Arial" w:cs="Arial"/>
          <w:sz w:val="26"/>
          <w:szCs w:val="26"/>
        </w:rPr>
        <w:t xml:space="preserve"> Para fins d</w:t>
      </w:r>
      <w:r w:rsidR="005E5E54">
        <w:rPr>
          <w:rFonts w:ascii="Arial" w:hAnsi="Arial" w:cs="Arial"/>
          <w:sz w:val="26"/>
          <w:szCs w:val="26"/>
        </w:rPr>
        <w:t>e</w:t>
      </w:r>
      <w:r w:rsidR="00671DAA" w:rsidRPr="00991A0F">
        <w:rPr>
          <w:rFonts w:ascii="Arial" w:hAnsi="Arial" w:cs="Arial"/>
          <w:sz w:val="26"/>
          <w:szCs w:val="26"/>
        </w:rPr>
        <w:t xml:space="preserve"> atendimento aos requisitos formais, </w:t>
      </w:r>
      <w:r w:rsidR="00C50943" w:rsidRPr="00991A0F">
        <w:rPr>
          <w:rFonts w:ascii="Arial" w:hAnsi="Arial" w:cs="Arial"/>
          <w:sz w:val="26"/>
          <w:szCs w:val="26"/>
        </w:rPr>
        <w:t>o</w:t>
      </w:r>
      <w:r w:rsidR="00671DAA" w:rsidRPr="00991A0F">
        <w:rPr>
          <w:rFonts w:ascii="Arial" w:hAnsi="Arial" w:cs="Arial"/>
          <w:sz w:val="26"/>
          <w:szCs w:val="26"/>
        </w:rPr>
        <w:t xml:space="preserve"> </w:t>
      </w:r>
      <w:r w:rsidR="008E2CDE" w:rsidRPr="00991A0F">
        <w:rPr>
          <w:rFonts w:ascii="Arial" w:hAnsi="Arial" w:cs="Arial"/>
          <w:sz w:val="26"/>
          <w:szCs w:val="26"/>
        </w:rPr>
        <w:t>r</w:t>
      </w:r>
      <w:r w:rsidR="00671DAA" w:rsidRPr="00991A0F">
        <w:rPr>
          <w:rFonts w:ascii="Arial" w:hAnsi="Arial" w:cs="Arial"/>
          <w:sz w:val="26"/>
          <w:szCs w:val="26"/>
        </w:rPr>
        <w:t xml:space="preserve">epresentante </w:t>
      </w:r>
      <w:r w:rsidR="008E2CDE" w:rsidRPr="00991A0F">
        <w:rPr>
          <w:rFonts w:ascii="Arial" w:hAnsi="Arial" w:cs="Arial"/>
          <w:sz w:val="26"/>
          <w:szCs w:val="26"/>
        </w:rPr>
        <w:t>l</w:t>
      </w:r>
      <w:r w:rsidR="00DF6A23" w:rsidRPr="00991A0F">
        <w:rPr>
          <w:rFonts w:ascii="Arial" w:hAnsi="Arial" w:cs="Arial"/>
          <w:sz w:val="26"/>
          <w:szCs w:val="26"/>
        </w:rPr>
        <w:t xml:space="preserve">egal </w:t>
      </w:r>
      <w:r w:rsidR="00671DAA" w:rsidRPr="00991A0F">
        <w:rPr>
          <w:rFonts w:ascii="Arial" w:hAnsi="Arial" w:cs="Arial"/>
          <w:sz w:val="26"/>
          <w:szCs w:val="26"/>
        </w:rPr>
        <w:t>da União assinou o Livro de Presença de Acionistas</w:t>
      </w:r>
      <w:r w:rsidR="005911FA" w:rsidRPr="00991A0F">
        <w:rPr>
          <w:rFonts w:ascii="Arial" w:hAnsi="Arial" w:cs="Arial"/>
          <w:sz w:val="26"/>
          <w:szCs w:val="26"/>
        </w:rPr>
        <w:t xml:space="preserve">. </w:t>
      </w:r>
      <w:r w:rsidR="00990D46" w:rsidRPr="00991A0F">
        <w:rPr>
          <w:rFonts w:ascii="Arial" w:hAnsi="Arial" w:cs="Arial"/>
          <w:sz w:val="26"/>
          <w:szCs w:val="26"/>
        </w:rPr>
        <w:t>Em seguida, o</w:t>
      </w:r>
      <w:r w:rsidR="005911FA" w:rsidRPr="00991A0F">
        <w:rPr>
          <w:rFonts w:ascii="Arial" w:hAnsi="Arial" w:cs="Arial"/>
          <w:sz w:val="26"/>
          <w:szCs w:val="26"/>
        </w:rPr>
        <w:t xml:space="preserve"> Senhor Marcelo Pinheiro Franco </w:t>
      </w:r>
      <w:r w:rsidR="00671DAA" w:rsidRPr="00991A0F">
        <w:rPr>
          <w:rFonts w:ascii="Arial" w:hAnsi="Arial" w:cs="Arial"/>
          <w:sz w:val="26"/>
          <w:szCs w:val="26"/>
        </w:rPr>
        <w:t xml:space="preserve">assumiu a Presidência da Assembleia </w:t>
      </w:r>
      <w:r w:rsidR="003377C3" w:rsidRPr="00991A0F">
        <w:rPr>
          <w:rFonts w:ascii="Arial" w:hAnsi="Arial" w:cs="Arial"/>
          <w:sz w:val="26"/>
          <w:szCs w:val="26"/>
        </w:rPr>
        <w:t xml:space="preserve">e </w:t>
      </w:r>
      <w:r w:rsidR="00671DAA" w:rsidRPr="00991A0F">
        <w:rPr>
          <w:rFonts w:ascii="Arial" w:hAnsi="Arial" w:cs="Arial"/>
          <w:sz w:val="26"/>
          <w:szCs w:val="26"/>
        </w:rPr>
        <w:t xml:space="preserve">convidou a mim, </w:t>
      </w:r>
      <w:r w:rsidR="00786AAE" w:rsidRPr="00991A0F">
        <w:rPr>
          <w:rFonts w:ascii="Arial" w:hAnsi="Arial" w:cs="Arial"/>
          <w:sz w:val="26"/>
          <w:szCs w:val="26"/>
        </w:rPr>
        <w:t>Wagner Efrem de Souza</w:t>
      </w:r>
      <w:r w:rsidR="00671DAA" w:rsidRPr="00991A0F">
        <w:rPr>
          <w:rFonts w:ascii="Arial" w:hAnsi="Arial" w:cs="Arial"/>
          <w:sz w:val="26"/>
          <w:szCs w:val="26"/>
        </w:rPr>
        <w:t>, para secretari</w:t>
      </w:r>
      <w:r w:rsidR="005911FA" w:rsidRPr="00991A0F">
        <w:rPr>
          <w:rFonts w:ascii="Arial" w:hAnsi="Arial" w:cs="Arial"/>
          <w:sz w:val="26"/>
          <w:szCs w:val="26"/>
        </w:rPr>
        <w:t>á-la</w:t>
      </w:r>
      <w:r w:rsidR="006113C7" w:rsidRPr="00991A0F">
        <w:rPr>
          <w:rFonts w:ascii="Arial" w:hAnsi="Arial" w:cs="Arial"/>
          <w:sz w:val="26"/>
          <w:szCs w:val="26"/>
        </w:rPr>
        <w:t xml:space="preserve"> e apresentou </w:t>
      </w:r>
      <w:r w:rsidR="00327EBF">
        <w:rPr>
          <w:rFonts w:ascii="Arial" w:hAnsi="Arial" w:cs="Arial"/>
          <w:sz w:val="26"/>
          <w:szCs w:val="26"/>
        </w:rPr>
        <w:t>o</w:t>
      </w:r>
      <w:r w:rsidR="008E5B21">
        <w:rPr>
          <w:rFonts w:ascii="Arial" w:hAnsi="Arial" w:cs="Arial"/>
          <w:sz w:val="26"/>
          <w:szCs w:val="26"/>
        </w:rPr>
        <w:t>s</w:t>
      </w:r>
      <w:r w:rsidR="00DC6339" w:rsidRPr="00991A0F">
        <w:rPr>
          <w:rFonts w:ascii="Arial" w:hAnsi="Arial" w:cs="Arial"/>
          <w:sz w:val="26"/>
          <w:szCs w:val="26"/>
        </w:rPr>
        <w:t xml:space="preserve"> </w:t>
      </w:r>
      <w:r w:rsidR="00327EBF">
        <w:rPr>
          <w:rFonts w:ascii="Arial" w:hAnsi="Arial" w:cs="Arial"/>
          <w:sz w:val="26"/>
          <w:szCs w:val="26"/>
        </w:rPr>
        <w:t>seguinte</w:t>
      </w:r>
      <w:r w:rsidR="008E5B21">
        <w:rPr>
          <w:rFonts w:ascii="Arial" w:hAnsi="Arial" w:cs="Arial"/>
          <w:sz w:val="26"/>
          <w:szCs w:val="26"/>
        </w:rPr>
        <w:t>s</w:t>
      </w:r>
      <w:r w:rsidR="006113C7" w:rsidRPr="00991A0F">
        <w:rPr>
          <w:rFonts w:ascii="Arial" w:hAnsi="Arial" w:cs="Arial"/>
          <w:sz w:val="26"/>
          <w:szCs w:val="26"/>
        </w:rPr>
        <w:t xml:space="preserve"> </w:t>
      </w:r>
      <w:r w:rsidR="008E5B21">
        <w:rPr>
          <w:rFonts w:ascii="Arial" w:hAnsi="Arial" w:cs="Arial"/>
          <w:sz w:val="26"/>
          <w:szCs w:val="26"/>
        </w:rPr>
        <w:t>itens</w:t>
      </w:r>
      <w:r w:rsidR="00DA552E" w:rsidRPr="00991A0F">
        <w:rPr>
          <w:rFonts w:ascii="Arial" w:hAnsi="Arial" w:cs="Arial"/>
          <w:sz w:val="26"/>
          <w:szCs w:val="26"/>
        </w:rPr>
        <w:t xml:space="preserve"> </w:t>
      </w:r>
      <w:r w:rsidR="00327EBF">
        <w:rPr>
          <w:rFonts w:ascii="Arial" w:hAnsi="Arial" w:cs="Arial"/>
          <w:sz w:val="26"/>
          <w:szCs w:val="26"/>
        </w:rPr>
        <w:t>constante</w:t>
      </w:r>
      <w:r w:rsidR="008E5B21">
        <w:rPr>
          <w:rFonts w:ascii="Arial" w:hAnsi="Arial" w:cs="Arial"/>
          <w:sz w:val="26"/>
          <w:szCs w:val="26"/>
        </w:rPr>
        <w:t>s</w:t>
      </w:r>
      <w:r w:rsidR="000E1900" w:rsidRPr="00991A0F">
        <w:rPr>
          <w:rFonts w:ascii="Arial" w:hAnsi="Arial" w:cs="Arial"/>
          <w:sz w:val="26"/>
          <w:szCs w:val="26"/>
        </w:rPr>
        <w:t xml:space="preserve"> da Ordem do Dia</w:t>
      </w:r>
      <w:r w:rsidR="006113C7" w:rsidRPr="00991A0F">
        <w:rPr>
          <w:rFonts w:ascii="Arial" w:hAnsi="Arial" w:cs="Arial"/>
          <w:sz w:val="26"/>
          <w:szCs w:val="26"/>
        </w:rPr>
        <w:t>:</w:t>
      </w:r>
      <w:r w:rsidR="003300D2">
        <w:rPr>
          <w:rFonts w:ascii="Arial" w:hAnsi="Arial" w:cs="Arial"/>
          <w:sz w:val="26"/>
          <w:szCs w:val="26"/>
        </w:rPr>
        <w:t xml:space="preserve"> </w:t>
      </w:r>
      <w:r w:rsidR="00C7389E" w:rsidRPr="00991A0F">
        <w:rPr>
          <w:rFonts w:ascii="Arial" w:hAnsi="Arial" w:cs="Arial"/>
          <w:b/>
          <w:sz w:val="26"/>
          <w:szCs w:val="26"/>
        </w:rPr>
        <w:t>Aumento d</w:t>
      </w:r>
      <w:r w:rsidR="005E5E54">
        <w:rPr>
          <w:rFonts w:ascii="Arial" w:hAnsi="Arial" w:cs="Arial"/>
          <w:b/>
          <w:sz w:val="26"/>
          <w:szCs w:val="26"/>
        </w:rPr>
        <w:t>o</w:t>
      </w:r>
      <w:r w:rsidR="00C7389E" w:rsidRPr="00991A0F">
        <w:rPr>
          <w:rFonts w:ascii="Arial" w:hAnsi="Arial" w:cs="Arial"/>
          <w:b/>
          <w:sz w:val="26"/>
          <w:szCs w:val="26"/>
        </w:rPr>
        <w:t xml:space="preserve"> capital social da A</w:t>
      </w:r>
      <w:r w:rsidR="003300D2">
        <w:rPr>
          <w:rFonts w:ascii="Arial" w:hAnsi="Arial" w:cs="Arial"/>
          <w:b/>
          <w:sz w:val="26"/>
          <w:szCs w:val="26"/>
        </w:rPr>
        <w:t xml:space="preserve">BGF, mediante </w:t>
      </w:r>
      <w:proofErr w:type="gramStart"/>
      <w:r w:rsidR="003300D2">
        <w:rPr>
          <w:rFonts w:ascii="Arial" w:hAnsi="Arial" w:cs="Arial"/>
          <w:b/>
          <w:sz w:val="26"/>
          <w:szCs w:val="26"/>
        </w:rPr>
        <w:t>a transferência da totalidade das</w:t>
      </w:r>
      <w:r w:rsidR="001F63C4" w:rsidRPr="00991A0F">
        <w:rPr>
          <w:rFonts w:ascii="Arial" w:hAnsi="Arial" w:cs="Arial"/>
          <w:b/>
          <w:sz w:val="26"/>
          <w:szCs w:val="26"/>
        </w:rPr>
        <w:t xml:space="preserve"> cotas </w:t>
      </w:r>
      <w:r w:rsidR="003300D2">
        <w:rPr>
          <w:rFonts w:ascii="Arial" w:hAnsi="Arial" w:cs="Arial"/>
          <w:b/>
          <w:sz w:val="26"/>
          <w:szCs w:val="26"/>
        </w:rPr>
        <w:t>de propriedade</w:t>
      </w:r>
      <w:r w:rsidR="001F63C4" w:rsidRPr="00991A0F">
        <w:rPr>
          <w:rFonts w:ascii="Arial" w:hAnsi="Arial" w:cs="Arial"/>
          <w:b/>
          <w:sz w:val="26"/>
          <w:szCs w:val="26"/>
        </w:rPr>
        <w:t xml:space="preserve"> </w:t>
      </w:r>
      <w:r w:rsidR="003300D2">
        <w:rPr>
          <w:rFonts w:ascii="Arial" w:hAnsi="Arial" w:cs="Arial"/>
          <w:b/>
          <w:sz w:val="26"/>
          <w:szCs w:val="26"/>
        </w:rPr>
        <w:t>da</w:t>
      </w:r>
      <w:r w:rsidR="001F63C4" w:rsidRPr="00991A0F">
        <w:rPr>
          <w:rFonts w:ascii="Arial" w:hAnsi="Arial" w:cs="Arial"/>
          <w:b/>
          <w:sz w:val="26"/>
          <w:szCs w:val="26"/>
        </w:rPr>
        <w:t xml:space="preserve"> União no Fundo Garantidor de Parcerias Público-Privada</w:t>
      </w:r>
      <w:r w:rsidR="003300D2">
        <w:rPr>
          <w:rFonts w:ascii="Arial" w:hAnsi="Arial" w:cs="Arial"/>
          <w:b/>
          <w:sz w:val="26"/>
          <w:szCs w:val="26"/>
        </w:rPr>
        <w:t>s</w:t>
      </w:r>
      <w:proofErr w:type="gramEnd"/>
      <w:r w:rsidR="001F63C4" w:rsidRPr="00991A0F">
        <w:rPr>
          <w:rFonts w:ascii="Arial" w:hAnsi="Arial" w:cs="Arial"/>
          <w:b/>
          <w:sz w:val="26"/>
          <w:szCs w:val="26"/>
        </w:rPr>
        <w:t xml:space="preserve"> </w:t>
      </w:r>
      <w:r w:rsidR="00B338C0">
        <w:rPr>
          <w:rFonts w:ascii="Arial" w:hAnsi="Arial" w:cs="Arial"/>
          <w:b/>
          <w:sz w:val="26"/>
          <w:szCs w:val="26"/>
        </w:rPr>
        <w:t>-</w:t>
      </w:r>
      <w:r w:rsidR="001F63C4" w:rsidRPr="00991A0F">
        <w:rPr>
          <w:rFonts w:ascii="Arial" w:hAnsi="Arial" w:cs="Arial"/>
          <w:b/>
          <w:sz w:val="26"/>
          <w:szCs w:val="26"/>
        </w:rPr>
        <w:t xml:space="preserve"> FGP</w:t>
      </w:r>
      <w:r w:rsidR="008E5B21">
        <w:rPr>
          <w:rFonts w:ascii="Arial" w:hAnsi="Arial" w:cs="Arial"/>
          <w:b/>
          <w:sz w:val="26"/>
          <w:szCs w:val="26"/>
        </w:rPr>
        <w:t xml:space="preserve"> e respectiva alteração do Art. 6º do Estatuto Social da </w:t>
      </w:r>
      <w:r w:rsidR="00FF775E">
        <w:rPr>
          <w:rFonts w:ascii="Arial" w:hAnsi="Arial" w:cs="Arial"/>
          <w:b/>
          <w:sz w:val="26"/>
          <w:szCs w:val="26"/>
        </w:rPr>
        <w:t>Companhia.</w:t>
      </w:r>
      <w:r w:rsidR="00C7389E" w:rsidRPr="00991A0F">
        <w:rPr>
          <w:rFonts w:ascii="Arial" w:hAnsi="Arial" w:cs="Arial"/>
          <w:b/>
          <w:sz w:val="26"/>
          <w:szCs w:val="26"/>
        </w:rPr>
        <w:t xml:space="preserve"> </w:t>
      </w:r>
      <w:r w:rsidR="00F12B10" w:rsidRPr="00991A0F">
        <w:rPr>
          <w:rFonts w:ascii="Arial" w:hAnsi="Arial" w:cs="Arial"/>
          <w:sz w:val="26"/>
          <w:szCs w:val="26"/>
        </w:rPr>
        <w:t xml:space="preserve">O Presidente da Assembleia apresentou para análise e deliberação a proposta de aumento de capital social da ABGF, </w:t>
      </w:r>
      <w:r w:rsidR="003300D2">
        <w:rPr>
          <w:rFonts w:ascii="Arial" w:hAnsi="Arial" w:cs="Arial"/>
          <w:sz w:val="26"/>
          <w:szCs w:val="26"/>
        </w:rPr>
        <w:t xml:space="preserve">mediante a transferência da totalidade das cotas de propriedade da </w:t>
      </w:r>
      <w:r w:rsidR="001F63C4" w:rsidRPr="00991A0F">
        <w:rPr>
          <w:rFonts w:ascii="Arial" w:hAnsi="Arial" w:cs="Arial"/>
          <w:sz w:val="26"/>
          <w:szCs w:val="26"/>
        </w:rPr>
        <w:t>União no Fundo Garantidor de P</w:t>
      </w:r>
      <w:r w:rsidR="00360550" w:rsidRPr="00991A0F">
        <w:rPr>
          <w:rFonts w:ascii="Arial" w:hAnsi="Arial" w:cs="Arial"/>
          <w:sz w:val="26"/>
          <w:szCs w:val="26"/>
        </w:rPr>
        <w:t>arcerias Público-Privada</w:t>
      </w:r>
      <w:r w:rsidR="003300D2">
        <w:rPr>
          <w:rFonts w:ascii="Arial" w:hAnsi="Arial" w:cs="Arial"/>
          <w:sz w:val="26"/>
          <w:szCs w:val="26"/>
        </w:rPr>
        <w:t>s</w:t>
      </w:r>
      <w:r w:rsidR="00360550" w:rsidRPr="00991A0F">
        <w:rPr>
          <w:rFonts w:ascii="Arial" w:hAnsi="Arial" w:cs="Arial"/>
          <w:sz w:val="26"/>
          <w:szCs w:val="26"/>
        </w:rPr>
        <w:t xml:space="preserve"> </w:t>
      </w:r>
      <w:r w:rsidR="007B5960">
        <w:rPr>
          <w:rFonts w:ascii="Arial" w:hAnsi="Arial" w:cs="Arial"/>
          <w:sz w:val="26"/>
          <w:szCs w:val="26"/>
        </w:rPr>
        <w:t>-</w:t>
      </w:r>
      <w:r w:rsidR="00360550" w:rsidRPr="00991A0F">
        <w:rPr>
          <w:rFonts w:ascii="Arial" w:hAnsi="Arial" w:cs="Arial"/>
          <w:sz w:val="26"/>
          <w:szCs w:val="26"/>
        </w:rPr>
        <w:t xml:space="preserve"> FGP, </w:t>
      </w:r>
      <w:r w:rsidR="00327EBF">
        <w:rPr>
          <w:rFonts w:ascii="Arial" w:hAnsi="Arial" w:cs="Arial"/>
          <w:sz w:val="26"/>
          <w:szCs w:val="26"/>
        </w:rPr>
        <w:t>autorizada</w:t>
      </w:r>
      <w:r w:rsidR="00160518" w:rsidRPr="00991A0F">
        <w:rPr>
          <w:rFonts w:ascii="Arial" w:hAnsi="Arial" w:cs="Arial"/>
          <w:sz w:val="26"/>
          <w:szCs w:val="26"/>
        </w:rPr>
        <w:t xml:space="preserve"> pelo Decreto s/n</w:t>
      </w:r>
      <w:r w:rsidR="005A5B80">
        <w:rPr>
          <w:rFonts w:ascii="Arial" w:hAnsi="Arial" w:cs="Arial"/>
          <w:sz w:val="26"/>
          <w:szCs w:val="26"/>
        </w:rPr>
        <w:t>º</w:t>
      </w:r>
      <w:r w:rsidR="00160518" w:rsidRPr="00991A0F">
        <w:rPr>
          <w:rFonts w:ascii="Arial" w:hAnsi="Arial" w:cs="Arial"/>
          <w:sz w:val="26"/>
          <w:szCs w:val="26"/>
        </w:rPr>
        <w:t xml:space="preserve"> de </w:t>
      </w:r>
      <w:r w:rsidR="001F63C4" w:rsidRPr="00991A0F">
        <w:rPr>
          <w:rFonts w:ascii="Arial" w:hAnsi="Arial" w:cs="Arial"/>
          <w:sz w:val="26"/>
          <w:szCs w:val="26"/>
        </w:rPr>
        <w:t>16.02.2016</w:t>
      </w:r>
      <w:r w:rsidR="00887951">
        <w:rPr>
          <w:rFonts w:ascii="Arial" w:hAnsi="Arial" w:cs="Arial"/>
          <w:sz w:val="26"/>
          <w:szCs w:val="26"/>
        </w:rPr>
        <w:t xml:space="preserve">, anexo por cópia </w:t>
      </w:r>
      <w:proofErr w:type="gramStart"/>
      <w:r w:rsidR="00887951">
        <w:rPr>
          <w:rFonts w:ascii="Arial" w:hAnsi="Arial" w:cs="Arial"/>
          <w:sz w:val="26"/>
          <w:szCs w:val="26"/>
        </w:rPr>
        <w:t>à</w:t>
      </w:r>
      <w:proofErr w:type="gramEnd"/>
      <w:r w:rsidR="00887951">
        <w:rPr>
          <w:rFonts w:ascii="Arial" w:hAnsi="Arial" w:cs="Arial"/>
          <w:sz w:val="26"/>
          <w:szCs w:val="26"/>
        </w:rPr>
        <w:t xml:space="preserve"> present</w:t>
      </w:r>
      <w:r w:rsidR="00356742">
        <w:rPr>
          <w:rFonts w:ascii="Arial" w:hAnsi="Arial" w:cs="Arial"/>
          <w:sz w:val="26"/>
          <w:szCs w:val="26"/>
        </w:rPr>
        <w:t>e</w:t>
      </w:r>
      <w:r w:rsidR="00887951">
        <w:rPr>
          <w:rFonts w:ascii="Arial" w:hAnsi="Arial" w:cs="Arial"/>
          <w:sz w:val="26"/>
          <w:szCs w:val="26"/>
        </w:rPr>
        <w:t xml:space="preserve"> ata. </w:t>
      </w:r>
      <w:r w:rsidR="004976B7" w:rsidRPr="004976B7">
        <w:rPr>
          <w:rFonts w:ascii="Arial" w:hAnsi="Arial" w:cs="Arial"/>
          <w:sz w:val="26"/>
          <w:szCs w:val="26"/>
        </w:rPr>
        <w:t>Registrou ainda que o</w:t>
      </w:r>
      <w:r w:rsidR="003300D2">
        <w:rPr>
          <w:rFonts w:ascii="Arial" w:hAnsi="Arial" w:cs="Arial"/>
          <w:color w:val="000000"/>
          <w:sz w:val="26"/>
          <w:szCs w:val="26"/>
        </w:rPr>
        <w:t xml:space="preserve"> </w:t>
      </w:r>
      <w:r w:rsidR="00887951">
        <w:rPr>
          <w:rFonts w:ascii="Arial" w:hAnsi="Arial" w:cs="Arial"/>
          <w:color w:val="000000"/>
          <w:sz w:val="26"/>
          <w:szCs w:val="26"/>
        </w:rPr>
        <w:t xml:space="preserve">valor </w:t>
      </w:r>
      <w:r w:rsidR="005E5E54">
        <w:rPr>
          <w:rFonts w:ascii="Arial" w:hAnsi="Arial" w:cs="Arial"/>
          <w:color w:val="000000"/>
          <w:sz w:val="26"/>
          <w:szCs w:val="26"/>
        </w:rPr>
        <w:t xml:space="preserve">proposto para o </w:t>
      </w:r>
      <w:r w:rsidR="00887951">
        <w:rPr>
          <w:rFonts w:ascii="Arial" w:hAnsi="Arial" w:cs="Arial"/>
          <w:color w:val="000000"/>
          <w:sz w:val="26"/>
          <w:szCs w:val="26"/>
        </w:rPr>
        <w:t xml:space="preserve">aumento de capital importa em R$ </w:t>
      </w:r>
      <w:r w:rsidR="00887951" w:rsidRPr="00887951">
        <w:rPr>
          <w:rFonts w:ascii="Arial" w:hAnsi="Arial" w:cs="Arial"/>
          <w:sz w:val="26"/>
          <w:szCs w:val="26"/>
        </w:rPr>
        <w:t>21.607.878,31</w:t>
      </w:r>
      <w:r w:rsidR="00887951">
        <w:rPr>
          <w:rFonts w:ascii="Arial" w:hAnsi="Arial" w:cs="Arial"/>
          <w:sz w:val="26"/>
          <w:szCs w:val="26"/>
        </w:rPr>
        <w:t xml:space="preserve"> (vinte e um milhões, seiscentos e sete mil, oitocentos e setenta e oito reais e trinta e um centavos), </w:t>
      </w:r>
      <w:r w:rsidR="005E5E54">
        <w:rPr>
          <w:rFonts w:ascii="Arial" w:hAnsi="Arial" w:cs="Arial"/>
          <w:sz w:val="26"/>
          <w:szCs w:val="26"/>
        </w:rPr>
        <w:t>que co</w:t>
      </w:r>
      <w:r w:rsidR="00AD6ADC">
        <w:rPr>
          <w:rFonts w:ascii="Arial" w:hAnsi="Arial" w:cs="Arial"/>
          <w:sz w:val="26"/>
          <w:szCs w:val="26"/>
        </w:rPr>
        <w:t>rresponde ao valor do patrimonial da totalidade das cotas</w:t>
      </w:r>
      <w:r w:rsidR="005E5E54">
        <w:rPr>
          <w:rFonts w:ascii="Arial" w:hAnsi="Arial" w:cs="Arial"/>
          <w:sz w:val="26"/>
          <w:szCs w:val="26"/>
        </w:rPr>
        <w:t xml:space="preserve"> do Fundo FGP, </w:t>
      </w:r>
      <w:r w:rsidR="004976B7" w:rsidRPr="004976B7">
        <w:rPr>
          <w:rFonts w:ascii="Arial" w:hAnsi="Arial" w:cs="Arial"/>
          <w:color w:val="000000"/>
          <w:sz w:val="26"/>
          <w:szCs w:val="26"/>
        </w:rPr>
        <w:t xml:space="preserve">apurado no </w:t>
      </w:r>
      <w:r w:rsidR="003300D2">
        <w:rPr>
          <w:rFonts w:ascii="Arial" w:hAnsi="Arial" w:cs="Arial"/>
          <w:color w:val="000000"/>
          <w:sz w:val="26"/>
          <w:szCs w:val="26"/>
        </w:rPr>
        <w:t xml:space="preserve">dia </w:t>
      </w:r>
      <w:r w:rsidR="00306CBF">
        <w:rPr>
          <w:rFonts w:ascii="Arial" w:hAnsi="Arial" w:cs="Arial"/>
          <w:color w:val="000000"/>
          <w:sz w:val="26"/>
          <w:szCs w:val="26"/>
        </w:rPr>
        <w:t xml:space="preserve">vinte e nove de fevereiro de dois mil e dezesseis, conforme regra definida no </w:t>
      </w:r>
      <w:r w:rsidR="004976B7" w:rsidRPr="004976B7">
        <w:rPr>
          <w:rFonts w:ascii="Arial" w:hAnsi="Arial" w:cs="Arial"/>
          <w:color w:val="000000"/>
          <w:sz w:val="26"/>
          <w:szCs w:val="26"/>
        </w:rPr>
        <w:t>Decreto autorizativo</w:t>
      </w:r>
      <w:r w:rsidR="00887951">
        <w:rPr>
          <w:rFonts w:ascii="Arial" w:hAnsi="Arial" w:cs="Arial"/>
          <w:color w:val="000000"/>
          <w:sz w:val="26"/>
          <w:szCs w:val="26"/>
        </w:rPr>
        <w:t xml:space="preserve">. </w:t>
      </w:r>
      <w:r w:rsidR="0019070C" w:rsidRPr="00991A0F">
        <w:rPr>
          <w:rFonts w:ascii="Arial" w:hAnsi="Arial" w:cs="Arial"/>
          <w:sz w:val="26"/>
          <w:szCs w:val="26"/>
        </w:rPr>
        <w:t xml:space="preserve">Em seguida, registrou que tanto o </w:t>
      </w:r>
      <w:r w:rsidR="00160518" w:rsidRPr="00991A0F">
        <w:rPr>
          <w:rFonts w:ascii="Arial" w:hAnsi="Arial" w:cs="Arial"/>
          <w:sz w:val="26"/>
          <w:szCs w:val="26"/>
        </w:rPr>
        <w:t xml:space="preserve">Conselho Fiscal </w:t>
      </w:r>
      <w:r w:rsidR="0019070C" w:rsidRPr="00991A0F">
        <w:rPr>
          <w:rFonts w:ascii="Arial" w:hAnsi="Arial" w:cs="Arial"/>
          <w:sz w:val="26"/>
          <w:szCs w:val="26"/>
        </w:rPr>
        <w:t xml:space="preserve">quanto o </w:t>
      </w:r>
      <w:r w:rsidR="00160518" w:rsidRPr="00991A0F">
        <w:rPr>
          <w:rFonts w:ascii="Arial" w:hAnsi="Arial" w:cs="Arial"/>
          <w:sz w:val="26"/>
          <w:szCs w:val="26"/>
        </w:rPr>
        <w:t xml:space="preserve">Conselho de Administração </w:t>
      </w:r>
      <w:r w:rsidR="00FD11F6" w:rsidRPr="00991A0F">
        <w:rPr>
          <w:rFonts w:ascii="Arial" w:hAnsi="Arial" w:cs="Arial"/>
          <w:sz w:val="26"/>
          <w:szCs w:val="26"/>
        </w:rPr>
        <w:t>examinaram</w:t>
      </w:r>
      <w:r w:rsidR="0019070C" w:rsidRPr="00991A0F">
        <w:rPr>
          <w:rFonts w:ascii="Arial" w:hAnsi="Arial" w:cs="Arial"/>
          <w:sz w:val="26"/>
          <w:szCs w:val="26"/>
        </w:rPr>
        <w:t xml:space="preserve"> a matéria</w:t>
      </w:r>
      <w:r w:rsidR="00FD11F6" w:rsidRPr="00991A0F">
        <w:rPr>
          <w:rFonts w:ascii="Arial" w:hAnsi="Arial" w:cs="Arial"/>
          <w:sz w:val="26"/>
          <w:szCs w:val="26"/>
        </w:rPr>
        <w:t xml:space="preserve"> e</w:t>
      </w:r>
      <w:r w:rsidR="00327EBF">
        <w:rPr>
          <w:rFonts w:ascii="Arial" w:hAnsi="Arial" w:cs="Arial"/>
          <w:sz w:val="26"/>
          <w:szCs w:val="26"/>
        </w:rPr>
        <w:t xml:space="preserve"> </w:t>
      </w:r>
      <w:r w:rsidR="001F5FB9" w:rsidRPr="00991A0F">
        <w:rPr>
          <w:rFonts w:ascii="Arial" w:hAnsi="Arial" w:cs="Arial"/>
          <w:sz w:val="26"/>
          <w:szCs w:val="26"/>
        </w:rPr>
        <w:t>manifestaram-se</w:t>
      </w:r>
      <w:r w:rsidR="0019070C" w:rsidRPr="00991A0F">
        <w:rPr>
          <w:rFonts w:ascii="Arial" w:hAnsi="Arial" w:cs="Arial"/>
          <w:sz w:val="26"/>
          <w:szCs w:val="26"/>
        </w:rPr>
        <w:t xml:space="preserve"> favoravelmente à aprovação da proposta, por intermédio, respectivamente, </w:t>
      </w:r>
      <w:r w:rsidR="0019070C" w:rsidRPr="00991A0F">
        <w:rPr>
          <w:rFonts w:ascii="Arial" w:hAnsi="Arial" w:cs="Arial"/>
          <w:sz w:val="26"/>
          <w:szCs w:val="26"/>
        </w:rPr>
        <w:lastRenderedPageBreak/>
        <w:t xml:space="preserve">do </w:t>
      </w:r>
      <w:r w:rsidR="001F63C4" w:rsidRPr="00991A0F">
        <w:rPr>
          <w:rFonts w:ascii="Arial" w:hAnsi="Arial" w:cs="Arial"/>
          <w:sz w:val="26"/>
          <w:szCs w:val="26"/>
        </w:rPr>
        <w:t>Parecer nº 003/2016/COFIS/ABGF, de 26/02/2016, e</w:t>
      </w:r>
      <w:r w:rsidR="00802F23">
        <w:rPr>
          <w:rFonts w:ascii="Arial" w:hAnsi="Arial" w:cs="Arial"/>
          <w:sz w:val="26"/>
          <w:szCs w:val="26"/>
        </w:rPr>
        <w:t xml:space="preserve"> do Parecer</w:t>
      </w:r>
      <w:r w:rsidR="001F63C4" w:rsidRPr="00991A0F">
        <w:rPr>
          <w:rFonts w:ascii="Arial" w:hAnsi="Arial" w:cs="Arial"/>
          <w:sz w:val="26"/>
          <w:szCs w:val="26"/>
        </w:rPr>
        <w:t xml:space="preserve"> nº 003/2016/CONAD/ABGF, de 26/02/2016</w:t>
      </w:r>
      <w:r w:rsidR="00FD11F6" w:rsidRPr="00991A0F">
        <w:rPr>
          <w:rFonts w:ascii="Arial" w:hAnsi="Arial" w:cs="Arial"/>
          <w:sz w:val="26"/>
          <w:szCs w:val="26"/>
        </w:rPr>
        <w:t xml:space="preserve">, </w:t>
      </w:r>
      <w:r w:rsidR="000A2E73" w:rsidRPr="00991A0F">
        <w:rPr>
          <w:rFonts w:ascii="Arial" w:hAnsi="Arial" w:cs="Arial"/>
          <w:sz w:val="26"/>
          <w:szCs w:val="26"/>
        </w:rPr>
        <w:t xml:space="preserve">anexos por cópia </w:t>
      </w:r>
      <w:proofErr w:type="gramStart"/>
      <w:r w:rsidR="000A2E73" w:rsidRPr="00991A0F">
        <w:rPr>
          <w:rFonts w:ascii="Arial" w:hAnsi="Arial" w:cs="Arial"/>
          <w:sz w:val="26"/>
          <w:szCs w:val="26"/>
        </w:rPr>
        <w:t>à</w:t>
      </w:r>
      <w:proofErr w:type="gramEnd"/>
      <w:r w:rsidR="000A2E73" w:rsidRPr="00991A0F">
        <w:rPr>
          <w:rFonts w:ascii="Arial" w:hAnsi="Arial" w:cs="Arial"/>
          <w:sz w:val="26"/>
          <w:szCs w:val="26"/>
        </w:rPr>
        <w:t xml:space="preserve"> presente ata</w:t>
      </w:r>
      <w:r w:rsidR="006E3698" w:rsidRPr="00991A0F">
        <w:rPr>
          <w:rFonts w:ascii="Arial" w:hAnsi="Arial" w:cs="Arial"/>
          <w:sz w:val="26"/>
          <w:szCs w:val="26"/>
        </w:rPr>
        <w:t>.</w:t>
      </w:r>
      <w:r w:rsidR="006E3698" w:rsidRPr="00991A0F">
        <w:rPr>
          <w:rFonts w:ascii="Arial" w:hAnsi="Arial" w:cs="Arial"/>
          <w:b/>
          <w:sz w:val="26"/>
          <w:szCs w:val="26"/>
        </w:rPr>
        <w:t xml:space="preserve"> Na forma do Artigo 7º do Estatuto Social da ABGF, a União, por intermédio de seu representante legal, aprovou a proposta de</w:t>
      </w:r>
      <w:r w:rsidR="00327EBF">
        <w:rPr>
          <w:rFonts w:ascii="Arial" w:hAnsi="Arial" w:cs="Arial"/>
          <w:b/>
          <w:sz w:val="26"/>
          <w:szCs w:val="26"/>
        </w:rPr>
        <w:t xml:space="preserve"> aumento de</w:t>
      </w:r>
      <w:r w:rsidR="006E3698" w:rsidRPr="00991A0F">
        <w:rPr>
          <w:rFonts w:ascii="Arial" w:hAnsi="Arial" w:cs="Arial"/>
          <w:b/>
          <w:sz w:val="26"/>
          <w:szCs w:val="26"/>
        </w:rPr>
        <w:t xml:space="preserve"> capital social da ABGF, </w:t>
      </w:r>
      <w:r w:rsidR="003300D2">
        <w:rPr>
          <w:rFonts w:ascii="Arial" w:hAnsi="Arial" w:cs="Arial"/>
          <w:b/>
          <w:sz w:val="26"/>
          <w:szCs w:val="26"/>
        </w:rPr>
        <w:t xml:space="preserve">mediante </w:t>
      </w:r>
      <w:proofErr w:type="gramStart"/>
      <w:r w:rsidR="003300D2">
        <w:rPr>
          <w:rFonts w:ascii="Arial" w:hAnsi="Arial" w:cs="Arial"/>
          <w:b/>
          <w:sz w:val="26"/>
          <w:szCs w:val="26"/>
        </w:rPr>
        <w:t>a transferência da totalidade das</w:t>
      </w:r>
      <w:r w:rsidR="003300D2" w:rsidRPr="00991A0F">
        <w:rPr>
          <w:rFonts w:ascii="Arial" w:hAnsi="Arial" w:cs="Arial"/>
          <w:b/>
          <w:sz w:val="26"/>
          <w:szCs w:val="26"/>
        </w:rPr>
        <w:t xml:space="preserve"> cotas </w:t>
      </w:r>
      <w:r w:rsidR="003300D2">
        <w:rPr>
          <w:rFonts w:ascii="Arial" w:hAnsi="Arial" w:cs="Arial"/>
          <w:b/>
          <w:sz w:val="26"/>
          <w:szCs w:val="26"/>
        </w:rPr>
        <w:t>de propriedade</w:t>
      </w:r>
      <w:r w:rsidR="003300D2" w:rsidRPr="00991A0F">
        <w:rPr>
          <w:rFonts w:ascii="Arial" w:hAnsi="Arial" w:cs="Arial"/>
          <w:b/>
          <w:sz w:val="26"/>
          <w:szCs w:val="26"/>
        </w:rPr>
        <w:t xml:space="preserve"> </w:t>
      </w:r>
      <w:r w:rsidR="003300D2">
        <w:rPr>
          <w:rFonts w:ascii="Arial" w:hAnsi="Arial" w:cs="Arial"/>
          <w:b/>
          <w:sz w:val="26"/>
          <w:szCs w:val="26"/>
        </w:rPr>
        <w:t>da</w:t>
      </w:r>
      <w:r w:rsidR="003300D2" w:rsidRPr="00991A0F">
        <w:rPr>
          <w:rFonts w:ascii="Arial" w:hAnsi="Arial" w:cs="Arial"/>
          <w:b/>
          <w:sz w:val="26"/>
          <w:szCs w:val="26"/>
        </w:rPr>
        <w:t xml:space="preserve"> União no Fundo Garantidor de Parcerias Público-Privada</w:t>
      </w:r>
      <w:r w:rsidR="003300D2">
        <w:rPr>
          <w:rFonts w:ascii="Arial" w:hAnsi="Arial" w:cs="Arial"/>
          <w:b/>
          <w:sz w:val="26"/>
          <w:szCs w:val="26"/>
        </w:rPr>
        <w:t>s</w:t>
      </w:r>
      <w:proofErr w:type="gramEnd"/>
      <w:r w:rsidR="003300D2" w:rsidRPr="00991A0F">
        <w:rPr>
          <w:rFonts w:ascii="Arial" w:hAnsi="Arial" w:cs="Arial"/>
          <w:b/>
          <w:sz w:val="26"/>
          <w:szCs w:val="26"/>
        </w:rPr>
        <w:t xml:space="preserve"> </w:t>
      </w:r>
      <w:r w:rsidR="006129E1">
        <w:rPr>
          <w:rFonts w:ascii="Arial" w:hAnsi="Arial" w:cs="Arial"/>
          <w:b/>
          <w:sz w:val="26"/>
          <w:szCs w:val="26"/>
        </w:rPr>
        <w:t>-</w:t>
      </w:r>
      <w:r w:rsidR="003300D2" w:rsidRPr="00991A0F">
        <w:rPr>
          <w:rFonts w:ascii="Arial" w:hAnsi="Arial" w:cs="Arial"/>
          <w:b/>
          <w:sz w:val="26"/>
          <w:szCs w:val="26"/>
        </w:rPr>
        <w:t xml:space="preserve"> FGP</w:t>
      </w:r>
      <w:r w:rsidR="006E3698" w:rsidRPr="00991A0F">
        <w:rPr>
          <w:rFonts w:ascii="Arial" w:hAnsi="Arial" w:cs="Arial"/>
          <w:b/>
          <w:sz w:val="26"/>
          <w:szCs w:val="26"/>
        </w:rPr>
        <w:t>,</w:t>
      </w:r>
      <w:r w:rsidR="00CC2FB2">
        <w:rPr>
          <w:rFonts w:ascii="Arial" w:hAnsi="Arial" w:cs="Arial"/>
          <w:b/>
          <w:sz w:val="26"/>
          <w:szCs w:val="26"/>
        </w:rPr>
        <w:t xml:space="preserve"> no valor de R$ 21.607.878,31</w:t>
      </w:r>
      <w:r w:rsidR="00700F74">
        <w:rPr>
          <w:rFonts w:ascii="Arial" w:hAnsi="Arial" w:cs="Arial"/>
          <w:b/>
          <w:sz w:val="26"/>
          <w:szCs w:val="26"/>
        </w:rPr>
        <w:t xml:space="preserve"> (vinte e um milhões, seiscentos e sete mil, oitocentos e setenta e oito reais e trinta e um centavos),</w:t>
      </w:r>
      <w:r w:rsidR="00CC2FB2">
        <w:rPr>
          <w:rFonts w:ascii="Arial" w:hAnsi="Arial" w:cs="Arial"/>
          <w:b/>
          <w:sz w:val="26"/>
          <w:szCs w:val="26"/>
        </w:rPr>
        <w:t xml:space="preserve"> </w:t>
      </w:r>
      <w:r w:rsidR="00073A0A" w:rsidRPr="00991A0F">
        <w:rPr>
          <w:rFonts w:ascii="Arial" w:hAnsi="Arial" w:cs="Arial"/>
          <w:b/>
          <w:sz w:val="26"/>
          <w:szCs w:val="26"/>
        </w:rPr>
        <w:t>conforme Decreto autorizativo supracitado</w:t>
      </w:r>
      <w:r w:rsidR="006E3698" w:rsidRPr="00991A0F">
        <w:rPr>
          <w:rFonts w:ascii="Arial" w:hAnsi="Arial" w:cs="Arial"/>
          <w:b/>
          <w:sz w:val="26"/>
          <w:szCs w:val="26"/>
        </w:rPr>
        <w:t xml:space="preserve">, </w:t>
      </w:r>
      <w:r w:rsidR="00700F74">
        <w:rPr>
          <w:rFonts w:ascii="Arial" w:hAnsi="Arial" w:cs="Arial"/>
          <w:b/>
          <w:sz w:val="26"/>
          <w:szCs w:val="26"/>
        </w:rPr>
        <w:t xml:space="preserve">bem como </w:t>
      </w:r>
      <w:r w:rsidR="006E3698" w:rsidRPr="00991A0F">
        <w:rPr>
          <w:rFonts w:ascii="Arial" w:hAnsi="Arial" w:cs="Arial"/>
          <w:b/>
          <w:sz w:val="26"/>
          <w:szCs w:val="26"/>
        </w:rPr>
        <w:t>a devida alteração do Artigo 6º do Estatuto Social</w:t>
      </w:r>
      <w:r w:rsidR="00700F74">
        <w:rPr>
          <w:rFonts w:ascii="Arial" w:hAnsi="Arial" w:cs="Arial"/>
          <w:b/>
          <w:sz w:val="26"/>
          <w:szCs w:val="26"/>
        </w:rPr>
        <w:t xml:space="preserve"> da empresa</w:t>
      </w:r>
      <w:r w:rsidR="003300D2">
        <w:rPr>
          <w:rFonts w:ascii="Arial" w:hAnsi="Arial" w:cs="Arial"/>
          <w:b/>
          <w:sz w:val="26"/>
          <w:szCs w:val="26"/>
        </w:rPr>
        <w:t xml:space="preserve">, que </w:t>
      </w:r>
      <w:r w:rsidR="00D32A2F">
        <w:rPr>
          <w:rFonts w:ascii="Arial" w:hAnsi="Arial" w:cs="Arial"/>
          <w:b/>
          <w:sz w:val="26"/>
          <w:szCs w:val="26"/>
        </w:rPr>
        <w:t xml:space="preserve">passa a </w:t>
      </w:r>
      <w:r w:rsidR="003300D2">
        <w:rPr>
          <w:rFonts w:ascii="Arial" w:hAnsi="Arial" w:cs="Arial"/>
          <w:b/>
          <w:sz w:val="26"/>
          <w:szCs w:val="26"/>
        </w:rPr>
        <w:t>ter</w:t>
      </w:r>
      <w:r w:rsidR="00D32A2F">
        <w:rPr>
          <w:rFonts w:ascii="Arial" w:hAnsi="Arial" w:cs="Arial"/>
          <w:b/>
          <w:sz w:val="26"/>
          <w:szCs w:val="26"/>
        </w:rPr>
        <w:t xml:space="preserve"> </w:t>
      </w:r>
      <w:r w:rsidR="003300D2">
        <w:rPr>
          <w:rFonts w:ascii="Arial" w:hAnsi="Arial" w:cs="Arial"/>
          <w:b/>
          <w:sz w:val="26"/>
          <w:szCs w:val="26"/>
        </w:rPr>
        <w:t>a seguinte redaç</w:t>
      </w:r>
      <w:r w:rsidR="002A04DA">
        <w:rPr>
          <w:rFonts w:ascii="Arial" w:hAnsi="Arial" w:cs="Arial"/>
          <w:b/>
          <w:sz w:val="26"/>
          <w:szCs w:val="26"/>
        </w:rPr>
        <w:t xml:space="preserve">ão: </w:t>
      </w:r>
      <w:r w:rsidR="00D32A2F">
        <w:rPr>
          <w:rFonts w:ascii="Arial" w:hAnsi="Arial" w:cs="Arial"/>
          <w:b/>
          <w:sz w:val="26"/>
          <w:szCs w:val="26"/>
        </w:rPr>
        <w:t>“</w:t>
      </w:r>
      <w:r w:rsidR="00D32A2F" w:rsidRPr="00700F74">
        <w:rPr>
          <w:rFonts w:ascii="Arial" w:hAnsi="Arial" w:cs="Arial"/>
          <w:b/>
          <w:i/>
          <w:sz w:val="26"/>
          <w:szCs w:val="26"/>
        </w:rPr>
        <w:t xml:space="preserve">Art. 6º. O capital social da ABGF é de R$ 71.607.878,31 (setenta e um milhões, seiscentos e sete mil, oitocentos e setenta e oito reais e trinta e um centavos), dividido em </w:t>
      </w:r>
      <w:r w:rsidR="0011703E" w:rsidRPr="00700F74">
        <w:rPr>
          <w:rFonts w:ascii="Arial" w:hAnsi="Arial" w:cs="Arial"/>
          <w:b/>
          <w:i/>
          <w:sz w:val="26"/>
          <w:szCs w:val="26"/>
        </w:rPr>
        <w:t xml:space="preserve">50.000 </w:t>
      </w:r>
      <w:r w:rsidR="00D32A2F" w:rsidRPr="00700F74">
        <w:rPr>
          <w:rFonts w:ascii="Arial" w:hAnsi="Arial" w:cs="Arial"/>
          <w:b/>
          <w:i/>
          <w:sz w:val="26"/>
          <w:szCs w:val="26"/>
        </w:rPr>
        <w:t>(</w:t>
      </w:r>
      <w:r w:rsidR="0011703E" w:rsidRPr="00700F74">
        <w:rPr>
          <w:rFonts w:ascii="Arial" w:hAnsi="Arial" w:cs="Arial"/>
          <w:b/>
          <w:i/>
          <w:sz w:val="26"/>
          <w:szCs w:val="26"/>
        </w:rPr>
        <w:t xml:space="preserve">cinquenta </w:t>
      </w:r>
      <w:r w:rsidR="00D32A2F" w:rsidRPr="00700F74">
        <w:rPr>
          <w:rFonts w:ascii="Arial" w:hAnsi="Arial" w:cs="Arial"/>
          <w:b/>
          <w:i/>
          <w:sz w:val="26"/>
          <w:szCs w:val="26"/>
        </w:rPr>
        <w:t>mil) ações ordinárias nominativas, sem valor nominal, integralmente sob a propriedade da União</w:t>
      </w:r>
      <w:r w:rsidR="00700F74">
        <w:rPr>
          <w:rFonts w:ascii="Arial" w:hAnsi="Arial" w:cs="Arial"/>
          <w:b/>
          <w:sz w:val="26"/>
          <w:szCs w:val="26"/>
        </w:rPr>
        <w:t>”</w:t>
      </w:r>
      <w:r w:rsidR="00D32A2F">
        <w:rPr>
          <w:rFonts w:ascii="Arial" w:hAnsi="Arial" w:cs="Arial"/>
          <w:b/>
          <w:sz w:val="26"/>
          <w:szCs w:val="26"/>
        </w:rPr>
        <w:t xml:space="preserve">. </w:t>
      </w:r>
      <w:r w:rsidR="00C60634" w:rsidRPr="00991A0F">
        <w:rPr>
          <w:rFonts w:ascii="Arial" w:hAnsi="Arial" w:cs="Arial"/>
          <w:sz w:val="26"/>
          <w:szCs w:val="26"/>
        </w:rPr>
        <w:t xml:space="preserve">Nada mais havendo a tratar, </w:t>
      </w:r>
      <w:r w:rsidR="001C1287" w:rsidRPr="00991A0F">
        <w:rPr>
          <w:rFonts w:ascii="Arial" w:hAnsi="Arial" w:cs="Arial"/>
          <w:sz w:val="26"/>
          <w:szCs w:val="26"/>
        </w:rPr>
        <w:t>o</w:t>
      </w:r>
      <w:r w:rsidR="00C60634" w:rsidRPr="00991A0F">
        <w:rPr>
          <w:rFonts w:ascii="Arial" w:hAnsi="Arial" w:cs="Arial"/>
          <w:sz w:val="26"/>
          <w:szCs w:val="26"/>
        </w:rPr>
        <w:t xml:space="preserve"> Presidente da Assembleia </w:t>
      </w:r>
      <w:r w:rsidR="00884B0F" w:rsidRPr="00991A0F">
        <w:rPr>
          <w:rFonts w:ascii="Arial" w:hAnsi="Arial" w:cs="Arial"/>
          <w:sz w:val="26"/>
          <w:szCs w:val="26"/>
        </w:rPr>
        <w:t xml:space="preserve">agradeceu </w:t>
      </w:r>
      <w:r w:rsidR="002519D3" w:rsidRPr="00991A0F">
        <w:rPr>
          <w:rFonts w:ascii="Arial" w:hAnsi="Arial" w:cs="Arial"/>
          <w:sz w:val="26"/>
          <w:szCs w:val="26"/>
        </w:rPr>
        <w:t>a presença d</w:t>
      </w:r>
      <w:r w:rsidR="00D42AF2">
        <w:rPr>
          <w:rFonts w:ascii="Arial" w:hAnsi="Arial" w:cs="Arial"/>
          <w:sz w:val="26"/>
          <w:szCs w:val="26"/>
        </w:rPr>
        <w:t xml:space="preserve">e todos </w:t>
      </w:r>
      <w:r w:rsidR="00884B0F" w:rsidRPr="00991A0F">
        <w:rPr>
          <w:rFonts w:ascii="Arial" w:hAnsi="Arial" w:cs="Arial"/>
          <w:sz w:val="26"/>
          <w:szCs w:val="26"/>
        </w:rPr>
        <w:t xml:space="preserve">e </w:t>
      </w:r>
      <w:r w:rsidR="00C60634" w:rsidRPr="00991A0F">
        <w:rPr>
          <w:rFonts w:ascii="Arial" w:hAnsi="Arial" w:cs="Arial"/>
          <w:sz w:val="26"/>
          <w:szCs w:val="26"/>
        </w:rPr>
        <w:t xml:space="preserve">declarou encerrada a </w:t>
      </w:r>
      <w:r w:rsidR="007419E6" w:rsidRPr="00991A0F">
        <w:rPr>
          <w:rFonts w:ascii="Arial" w:hAnsi="Arial" w:cs="Arial"/>
          <w:sz w:val="26"/>
          <w:szCs w:val="26"/>
        </w:rPr>
        <w:t>Assembleia</w:t>
      </w:r>
      <w:r w:rsidR="00884B0F" w:rsidRPr="00991A0F">
        <w:rPr>
          <w:rFonts w:ascii="Arial" w:hAnsi="Arial" w:cs="Arial"/>
          <w:sz w:val="26"/>
          <w:szCs w:val="26"/>
        </w:rPr>
        <w:t xml:space="preserve">. </w:t>
      </w:r>
      <w:r w:rsidR="00C53E6E" w:rsidRPr="00991A0F">
        <w:rPr>
          <w:rFonts w:ascii="Arial" w:hAnsi="Arial" w:cs="Arial"/>
          <w:sz w:val="26"/>
          <w:szCs w:val="26"/>
        </w:rPr>
        <w:t xml:space="preserve">Para fins legais de direito, na qualidade de </w:t>
      </w:r>
      <w:r w:rsidR="00E04E43" w:rsidRPr="00991A0F">
        <w:rPr>
          <w:rFonts w:ascii="Arial" w:hAnsi="Arial" w:cs="Arial"/>
          <w:sz w:val="26"/>
          <w:szCs w:val="26"/>
        </w:rPr>
        <w:t>Secretário</w:t>
      </w:r>
      <w:r w:rsidR="00D32A2F">
        <w:rPr>
          <w:rFonts w:ascii="Arial" w:hAnsi="Arial" w:cs="Arial"/>
          <w:sz w:val="26"/>
          <w:szCs w:val="26"/>
        </w:rPr>
        <w:t xml:space="preserve">, </w:t>
      </w:r>
      <w:r w:rsidR="003300D2">
        <w:rPr>
          <w:rFonts w:ascii="Arial" w:hAnsi="Arial" w:cs="Arial"/>
          <w:sz w:val="26"/>
          <w:szCs w:val="26"/>
        </w:rPr>
        <w:t>eu, Wagner Efrem de Souza</w:t>
      </w:r>
      <w:r w:rsidR="00C60634" w:rsidRPr="00991A0F">
        <w:rPr>
          <w:rFonts w:ascii="Arial" w:hAnsi="Arial" w:cs="Arial"/>
          <w:sz w:val="26"/>
          <w:szCs w:val="26"/>
        </w:rPr>
        <w:t xml:space="preserve">, lavrei a presente ata, em </w:t>
      </w:r>
      <w:proofErr w:type="gramStart"/>
      <w:r w:rsidR="00C60634" w:rsidRPr="00991A0F">
        <w:rPr>
          <w:rFonts w:ascii="Arial" w:hAnsi="Arial" w:cs="Arial"/>
          <w:sz w:val="26"/>
          <w:szCs w:val="26"/>
        </w:rPr>
        <w:t>4</w:t>
      </w:r>
      <w:proofErr w:type="gramEnd"/>
      <w:r w:rsidR="00C60634" w:rsidRPr="00991A0F">
        <w:rPr>
          <w:rFonts w:ascii="Arial" w:hAnsi="Arial" w:cs="Arial"/>
          <w:sz w:val="26"/>
          <w:szCs w:val="26"/>
        </w:rPr>
        <w:t xml:space="preserve"> (quatro) vias de igual teor</w:t>
      </w:r>
      <w:r w:rsidR="00884B0F" w:rsidRPr="00991A0F">
        <w:rPr>
          <w:rFonts w:ascii="Arial" w:hAnsi="Arial" w:cs="Arial"/>
          <w:sz w:val="26"/>
          <w:szCs w:val="26"/>
        </w:rPr>
        <w:t xml:space="preserve"> e forma</w:t>
      </w:r>
      <w:r w:rsidR="00C60634" w:rsidRPr="00991A0F">
        <w:rPr>
          <w:rFonts w:ascii="Arial" w:hAnsi="Arial" w:cs="Arial"/>
          <w:sz w:val="26"/>
          <w:szCs w:val="26"/>
        </w:rPr>
        <w:t>, que</w:t>
      </w:r>
      <w:r w:rsidR="00D77046" w:rsidRPr="00991A0F">
        <w:rPr>
          <w:rFonts w:ascii="Arial" w:hAnsi="Arial" w:cs="Arial"/>
          <w:sz w:val="26"/>
          <w:szCs w:val="26"/>
        </w:rPr>
        <w:t>,</w:t>
      </w:r>
      <w:r w:rsidR="00C60634" w:rsidRPr="00991A0F">
        <w:rPr>
          <w:rFonts w:ascii="Arial" w:hAnsi="Arial" w:cs="Arial"/>
          <w:sz w:val="26"/>
          <w:szCs w:val="26"/>
        </w:rPr>
        <w:t xml:space="preserve"> </w:t>
      </w:r>
      <w:r w:rsidR="00684445" w:rsidRPr="00991A0F">
        <w:rPr>
          <w:rFonts w:ascii="Arial" w:hAnsi="Arial" w:cs="Arial"/>
          <w:sz w:val="26"/>
          <w:szCs w:val="26"/>
        </w:rPr>
        <w:t>depois</w:t>
      </w:r>
      <w:r w:rsidR="00C60634" w:rsidRPr="00991A0F">
        <w:rPr>
          <w:rFonts w:ascii="Arial" w:hAnsi="Arial" w:cs="Arial"/>
          <w:sz w:val="26"/>
          <w:szCs w:val="26"/>
        </w:rPr>
        <w:t xml:space="preserve"> de lida e aprovada</w:t>
      </w:r>
      <w:r w:rsidR="00D77046" w:rsidRPr="00991A0F">
        <w:rPr>
          <w:rFonts w:ascii="Arial" w:hAnsi="Arial" w:cs="Arial"/>
          <w:sz w:val="26"/>
          <w:szCs w:val="26"/>
        </w:rPr>
        <w:t>,</w:t>
      </w:r>
      <w:r w:rsidR="00C60634" w:rsidRPr="00991A0F">
        <w:rPr>
          <w:rFonts w:ascii="Arial" w:hAnsi="Arial" w:cs="Arial"/>
          <w:sz w:val="26"/>
          <w:szCs w:val="26"/>
        </w:rPr>
        <w:t xml:space="preserve"> foi assinada</w:t>
      </w:r>
      <w:r w:rsidR="00201ECB">
        <w:rPr>
          <w:rFonts w:ascii="Arial" w:hAnsi="Arial" w:cs="Arial"/>
          <w:sz w:val="26"/>
          <w:szCs w:val="26"/>
        </w:rPr>
        <w:t xml:space="preserve"> </w:t>
      </w:r>
      <w:r w:rsidR="00C60634" w:rsidRPr="00991A0F">
        <w:rPr>
          <w:rFonts w:ascii="Arial" w:hAnsi="Arial" w:cs="Arial"/>
          <w:sz w:val="26"/>
          <w:szCs w:val="26"/>
        </w:rPr>
        <w:t>p</w:t>
      </w:r>
      <w:r w:rsidR="00446355" w:rsidRPr="00991A0F">
        <w:rPr>
          <w:rFonts w:ascii="Arial" w:hAnsi="Arial" w:cs="Arial"/>
          <w:sz w:val="26"/>
          <w:szCs w:val="26"/>
        </w:rPr>
        <w:t>el</w:t>
      </w:r>
      <w:r w:rsidR="00D41B2D" w:rsidRPr="00991A0F">
        <w:rPr>
          <w:rFonts w:ascii="Arial" w:hAnsi="Arial" w:cs="Arial"/>
          <w:sz w:val="26"/>
          <w:szCs w:val="26"/>
        </w:rPr>
        <w:t>o</w:t>
      </w:r>
      <w:r w:rsidR="00446355" w:rsidRPr="00991A0F">
        <w:rPr>
          <w:rFonts w:ascii="Arial" w:hAnsi="Arial" w:cs="Arial"/>
          <w:sz w:val="26"/>
          <w:szCs w:val="26"/>
        </w:rPr>
        <w:t xml:space="preserve"> representante </w:t>
      </w:r>
      <w:r w:rsidR="00A6123F" w:rsidRPr="00991A0F">
        <w:rPr>
          <w:rFonts w:ascii="Arial" w:hAnsi="Arial" w:cs="Arial"/>
          <w:sz w:val="26"/>
          <w:szCs w:val="26"/>
        </w:rPr>
        <w:t xml:space="preserve">legal </w:t>
      </w:r>
      <w:r w:rsidR="00446355" w:rsidRPr="00991A0F">
        <w:rPr>
          <w:rFonts w:ascii="Arial" w:hAnsi="Arial" w:cs="Arial"/>
          <w:sz w:val="26"/>
          <w:szCs w:val="26"/>
        </w:rPr>
        <w:t>da União</w:t>
      </w:r>
      <w:r w:rsidR="00D32A2F">
        <w:rPr>
          <w:rFonts w:ascii="Arial" w:hAnsi="Arial" w:cs="Arial"/>
          <w:sz w:val="26"/>
          <w:szCs w:val="26"/>
        </w:rPr>
        <w:t xml:space="preserve">, </w:t>
      </w:r>
      <w:r w:rsidR="0086709E" w:rsidRPr="00991A0F">
        <w:rPr>
          <w:rFonts w:ascii="Arial" w:hAnsi="Arial" w:cs="Arial"/>
          <w:sz w:val="26"/>
          <w:szCs w:val="26"/>
        </w:rPr>
        <w:t>pelo</w:t>
      </w:r>
      <w:r w:rsidR="00446355" w:rsidRPr="00991A0F">
        <w:rPr>
          <w:rFonts w:ascii="Arial" w:hAnsi="Arial" w:cs="Arial"/>
          <w:sz w:val="26"/>
          <w:szCs w:val="26"/>
        </w:rPr>
        <w:t xml:space="preserve"> Diretor Presidente da ABGF</w:t>
      </w:r>
      <w:r w:rsidR="00D32A2F">
        <w:rPr>
          <w:rFonts w:ascii="Arial" w:hAnsi="Arial" w:cs="Arial"/>
          <w:sz w:val="26"/>
          <w:szCs w:val="26"/>
        </w:rPr>
        <w:t xml:space="preserve"> e por mim</w:t>
      </w:r>
      <w:r w:rsidR="00201ECB">
        <w:rPr>
          <w:rFonts w:ascii="Arial" w:hAnsi="Arial" w:cs="Arial"/>
          <w:sz w:val="26"/>
          <w:szCs w:val="26"/>
        </w:rPr>
        <w:t>.</w:t>
      </w:r>
    </w:p>
    <w:p w:rsidR="006B2EA3" w:rsidRPr="00991A0F" w:rsidRDefault="006B2EA3" w:rsidP="00562C39">
      <w:pPr>
        <w:jc w:val="both"/>
        <w:rPr>
          <w:rFonts w:ascii="Arial" w:hAnsi="Arial" w:cs="Arial"/>
          <w:sz w:val="26"/>
          <w:szCs w:val="26"/>
        </w:rPr>
      </w:pPr>
    </w:p>
    <w:p w:rsidR="007E417D" w:rsidRPr="00991A0F" w:rsidRDefault="007E417D" w:rsidP="00562C39">
      <w:pPr>
        <w:jc w:val="both"/>
        <w:rPr>
          <w:rFonts w:ascii="Arial" w:hAnsi="Arial" w:cs="Arial"/>
          <w:sz w:val="26"/>
          <w:szCs w:val="26"/>
        </w:rPr>
      </w:pPr>
    </w:p>
    <w:p w:rsidR="00336C52" w:rsidRDefault="00336C52" w:rsidP="00562C39">
      <w:pPr>
        <w:jc w:val="both"/>
        <w:rPr>
          <w:rFonts w:ascii="Arial" w:hAnsi="Arial" w:cs="Arial"/>
          <w:sz w:val="26"/>
          <w:szCs w:val="26"/>
        </w:rPr>
      </w:pPr>
    </w:p>
    <w:p w:rsidR="002A04DA" w:rsidRPr="00991A0F" w:rsidRDefault="002A04DA" w:rsidP="00562C39">
      <w:pPr>
        <w:jc w:val="both"/>
        <w:rPr>
          <w:rFonts w:ascii="Arial" w:hAnsi="Arial" w:cs="Arial"/>
          <w:sz w:val="26"/>
          <w:szCs w:val="26"/>
        </w:rPr>
      </w:pPr>
    </w:p>
    <w:p w:rsidR="00955FFD" w:rsidRPr="00991A0F" w:rsidRDefault="00955FFD" w:rsidP="00562C39">
      <w:pPr>
        <w:jc w:val="both"/>
        <w:rPr>
          <w:rFonts w:ascii="Arial" w:hAnsi="Arial" w:cs="Arial"/>
          <w:sz w:val="26"/>
          <w:szCs w:val="26"/>
        </w:rPr>
      </w:pPr>
    </w:p>
    <w:p w:rsidR="001C1287" w:rsidRPr="00991A0F" w:rsidRDefault="00FF4EB5" w:rsidP="002A04DA">
      <w:pPr>
        <w:jc w:val="center"/>
        <w:rPr>
          <w:rFonts w:ascii="Arial" w:hAnsi="Arial" w:cs="Arial"/>
          <w:b/>
          <w:sz w:val="26"/>
          <w:szCs w:val="26"/>
        </w:rPr>
      </w:pPr>
      <w:r w:rsidRPr="00991A0F">
        <w:rPr>
          <w:rFonts w:ascii="Arial" w:hAnsi="Arial" w:cs="Arial"/>
          <w:b/>
          <w:sz w:val="26"/>
          <w:szCs w:val="26"/>
        </w:rPr>
        <w:t>LIANA DO REGO MOTTA VELOSO</w:t>
      </w:r>
    </w:p>
    <w:p w:rsidR="001C1287" w:rsidRPr="00991A0F" w:rsidRDefault="001C1287" w:rsidP="002A04DA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991A0F">
        <w:rPr>
          <w:rFonts w:ascii="Arial" w:hAnsi="Arial" w:cs="Arial"/>
          <w:sz w:val="26"/>
          <w:szCs w:val="26"/>
        </w:rPr>
        <w:t xml:space="preserve">Representante </w:t>
      </w:r>
      <w:r w:rsidR="004C544A" w:rsidRPr="00991A0F">
        <w:rPr>
          <w:rFonts w:ascii="Arial" w:hAnsi="Arial" w:cs="Arial"/>
          <w:sz w:val="26"/>
          <w:szCs w:val="26"/>
        </w:rPr>
        <w:t>L</w:t>
      </w:r>
      <w:r w:rsidRPr="00991A0F">
        <w:rPr>
          <w:rFonts w:ascii="Arial" w:hAnsi="Arial" w:cs="Arial"/>
          <w:sz w:val="26"/>
          <w:szCs w:val="26"/>
        </w:rPr>
        <w:t>egal da União</w:t>
      </w:r>
    </w:p>
    <w:p w:rsidR="001C1287" w:rsidRDefault="001C1287" w:rsidP="0044572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2A04DA" w:rsidRPr="00991A0F" w:rsidRDefault="002A04DA" w:rsidP="0044572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955FFD" w:rsidRPr="00991A0F" w:rsidRDefault="00955FFD" w:rsidP="0044572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446355" w:rsidRPr="00991A0F" w:rsidRDefault="00446355" w:rsidP="002A04DA">
      <w:pPr>
        <w:jc w:val="center"/>
        <w:rPr>
          <w:rFonts w:ascii="Arial" w:hAnsi="Arial" w:cs="Arial"/>
          <w:b/>
          <w:sz w:val="26"/>
          <w:szCs w:val="26"/>
        </w:rPr>
      </w:pPr>
      <w:r w:rsidRPr="00991A0F">
        <w:rPr>
          <w:rFonts w:ascii="Arial" w:hAnsi="Arial" w:cs="Arial"/>
          <w:b/>
          <w:sz w:val="26"/>
          <w:szCs w:val="26"/>
        </w:rPr>
        <w:t>MARCELO PINHEIRO FRANCO</w:t>
      </w:r>
    </w:p>
    <w:p w:rsidR="00446355" w:rsidRPr="00991A0F" w:rsidRDefault="00446355" w:rsidP="002A04DA">
      <w:pPr>
        <w:jc w:val="center"/>
        <w:rPr>
          <w:rFonts w:ascii="Arial" w:hAnsi="Arial" w:cs="Arial"/>
          <w:sz w:val="26"/>
          <w:szCs w:val="26"/>
        </w:rPr>
      </w:pPr>
      <w:r w:rsidRPr="00991A0F">
        <w:rPr>
          <w:rFonts w:ascii="Arial" w:hAnsi="Arial" w:cs="Arial"/>
          <w:sz w:val="26"/>
          <w:szCs w:val="26"/>
        </w:rPr>
        <w:t>Diretor Presidente</w:t>
      </w:r>
      <w:r w:rsidR="00E625EC">
        <w:rPr>
          <w:rFonts w:ascii="Arial" w:hAnsi="Arial" w:cs="Arial"/>
          <w:sz w:val="26"/>
          <w:szCs w:val="26"/>
        </w:rPr>
        <w:t xml:space="preserve"> da ABGF</w:t>
      </w:r>
    </w:p>
    <w:p w:rsidR="003300D2" w:rsidRDefault="003300D2" w:rsidP="001C1287">
      <w:pPr>
        <w:spacing w:after="120"/>
        <w:jc w:val="center"/>
        <w:rPr>
          <w:rFonts w:ascii="Arial" w:hAnsi="Arial" w:cs="Arial"/>
          <w:sz w:val="26"/>
          <w:szCs w:val="26"/>
        </w:rPr>
      </w:pPr>
    </w:p>
    <w:p w:rsidR="002A04DA" w:rsidRDefault="002A04DA" w:rsidP="001C1287">
      <w:pPr>
        <w:spacing w:after="120"/>
        <w:jc w:val="center"/>
        <w:rPr>
          <w:rFonts w:ascii="Arial" w:hAnsi="Arial" w:cs="Arial"/>
          <w:sz w:val="26"/>
          <w:szCs w:val="26"/>
        </w:rPr>
      </w:pPr>
    </w:p>
    <w:p w:rsidR="002A04DA" w:rsidRDefault="002A04DA" w:rsidP="001C1287">
      <w:pPr>
        <w:spacing w:after="120"/>
        <w:jc w:val="center"/>
        <w:rPr>
          <w:rFonts w:ascii="Arial" w:hAnsi="Arial" w:cs="Arial"/>
          <w:sz w:val="26"/>
          <w:szCs w:val="26"/>
        </w:rPr>
      </w:pPr>
    </w:p>
    <w:p w:rsidR="003300D2" w:rsidRPr="002A04DA" w:rsidRDefault="002A04DA" w:rsidP="002A04DA">
      <w:pPr>
        <w:jc w:val="center"/>
        <w:rPr>
          <w:rFonts w:ascii="Arial" w:hAnsi="Arial" w:cs="Arial"/>
          <w:b/>
          <w:sz w:val="26"/>
          <w:szCs w:val="26"/>
        </w:rPr>
      </w:pPr>
      <w:r w:rsidRPr="002A04DA">
        <w:rPr>
          <w:rFonts w:ascii="Arial" w:hAnsi="Arial" w:cs="Arial"/>
          <w:b/>
          <w:sz w:val="26"/>
          <w:szCs w:val="26"/>
        </w:rPr>
        <w:t xml:space="preserve">WAGNER EFREM DE SOUZA </w:t>
      </w:r>
    </w:p>
    <w:p w:rsidR="003300D2" w:rsidRPr="00991A0F" w:rsidRDefault="002A04DA" w:rsidP="002A04D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Secretário</w:t>
      </w:r>
    </w:p>
    <w:sectPr w:rsidR="003300D2" w:rsidRPr="00991A0F" w:rsidSect="00A715D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B4" w:rsidRDefault="00606FB4">
      <w:r>
        <w:separator/>
      </w:r>
    </w:p>
  </w:endnote>
  <w:endnote w:type="continuationSeparator" w:id="0">
    <w:p w:rsidR="00606FB4" w:rsidRDefault="0060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B2" w:rsidRDefault="00CC2FB2" w:rsidP="00EA4FD7">
    <w:pPr>
      <w:pStyle w:val="Cabealho"/>
      <w:ind w:right="360"/>
      <w:rPr>
        <w:sz w:val="16"/>
      </w:rPr>
    </w:pPr>
  </w:p>
  <w:p w:rsidR="00CC2FB2" w:rsidRPr="00360550" w:rsidRDefault="00CC2FB2" w:rsidP="004B7B52">
    <w:pPr>
      <w:pStyle w:val="Cabealho"/>
      <w:ind w:right="360"/>
      <w:rPr>
        <w:rFonts w:ascii="Arial" w:hAnsi="Arial" w:cs="Arial"/>
        <w:sz w:val="16"/>
        <w:szCs w:val="16"/>
      </w:rPr>
    </w:pPr>
    <w:r w:rsidRPr="00360550">
      <w:rPr>
        <w:rFonts w:ascii="Arial" w:hAnsi="Arial" w:cs="Arial"/>
        <w:sz w:val="16"/>
        <w:szCs w:val="16"/>
      </w:rPr>
      <w:t xml:space="preserve">Pág. </w:t>
    </w:r>
    <w:r w:rsidR="00500F6D" w:rsidRPr="00360550">
      <w:rPr>
        <w:rFonts w:ascii="Arial" w:hAnsi="Arial" w:cs="Arial"/>
        <w:sz w:val="16"/>
        <w:szCs w:val="16"/>
      </w:rPr>
      <w:fldChar w:fldCharType="begin"/>
    </w:r>
    <w:r w:rsidRPr="00360550">
      <w:rPr>
        <w:rFonts w:ascii="Arial" w:hAnsi="Arial" w:cs="Arial"/>
        <w:sz w:val="16"/>
        <w:szCs w:val="16"/>
      </w:rPr>
      <w:instrText xml:space="preserve"> PAGE </w:instrText>
    </w:r>
    <w:r w:rsidR="00500F6D" w:rsidRPr="00360550">
      <w:rPr>
        <w:rFonts w:ascii="Arial" w:hAnsi="Arial" w:cs="Arial"/>
        <w:sz w:val="16"/>
        <w:szCs w:val="16"/>
      </w:rPr>
      <w:fldChar w:fldCharType="separate"/>
    </w:r>
    <w:r w:rsidR="00AD6ADC">
      <w:rPr>
        <w:rFonts w:ascii="Arial" w:hAnsi="Arial" w:cs="Arial"/>
        <w:noProof/>
        <w:sz w:val="16"/>
        <w:szCs w:val="16"/>
      </w:rPr>
      <w:t>2</w:t>
    </w:r>
    <w:r w:rsidR="00500F6D" w:rsidRPr="00360550">
      <w:rPr>
        <w:rFonts w:ascii="Arial" w:hAnsi="Arial" w:cs="Arial"/>
        <w:sz w:val="16"/>
        <w:szCs w:val="16"/>
      </w:rPr>
      <w:fldChar w:fldCharType="end"/>
    </w:r>
    <w:r w:rsidRPr="00360550">
      <w:rPr>
        <w:rFonts w:ascii="Arial" w:hAnsi="Arial" w:cs="Arial"/>
        <w:sz w:val="16"/>
        <w:szCs w:val="16"/>
      </w:rPr>
      <w:t xml:space="preserve"> de </w:t>
    </w:r>
    <w:proofErr w:type="gramStart"/>
    <w:r w:rsidR="00277E7D">
      <w:rPr>
        <w:rFonts w:ascii="Arial" w:hAnsi="Arial" w:cs="Arial"/>
        <w:sz w:val="16"/>
        <w:szCs w:val="16"/>
      </w:rPr>
      <w:t>2</w:t>
    </w:r>
    <w:proofErr w:type="gramEnd"/>
    <w:r w:rsidRPr="00360550">
      <w:rPr>
        <w:rFonts w:ascii="Arial" w:hAnsi="Arial" w:cs="Arial"/>
        <w:sz w:val="16"/>
        <w:szCs w:val="16"/>
      </w:rPr>
      <w:t xml:space="preserve"> da Ata da 2ª Assembleia Geral Extraordinária de Acionistas da Agência Brasileira Gestora de Fundos Garantidores e Garantias S.A. - ABGF, realizada em 10.03.2016.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B2" w:rsidRDefault="00CC2FB2" w:rsidP="000776FD">
    <w:pPr>
      <w:pStyle w:val="Cabealho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B4" w:rsidRDefault="00606FB4">
      <w:r>
        <w:separator/>
      </w:r>
    </w:p>
  </w:footnote>
  <w:footnote w:type="continuationSeparator" w:id="0">
    <w:p w:rsidR="00606FB4" w:rsidRDefault="0060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B2" w:rsidRDefault="00500F6D" w:rsidP="00EA4FD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2F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FB2" w:rsidRDefault="00CC2FB2" w:rsidP="00AE786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B2" w:rsidRPr="00773DE6" w:rsidRDefault="00CC2FB2" w:rsidP="00EA4FD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19AE"/>
    <w:multiLevelType w:val="hybridMultilevel"/>
    <w:tmpl w:val="A7A6F6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014D7A"/>
    <w:multiLevelType w:val="singleLevel"/>
    <w:tmpl w:val="AAD07F1A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  <w:rPr>
        <w:rFonts w:ascii="Arial" w:hAnsi="Arial" w:cs="Arial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2FC"/>
    <w:rsid w:val="00001E5C"/>
    <w:rsid w:val="000044DF"/>
    <w:rsid w:val="00005657"/>
    <w:rsid w:val="00005947"/>
    <w:rsid w:val="00006A5C"/>
    <w:rsid w:val="00012EE9"/>
    <w:rsid w:val="00013AA3"/>
    <w:rsid w:val="000157C1"/>
    <w:rsid w:val="000208E3"/>
    <w:rsid w:val="00027BE4"/>
    <w:rsid w:val="00032717"/>
    <w:rsid w:val="00032D78"/>
    <w:rsid w:val="00041066"/>
    <w:rsid w:val="00042D5C"/>
    <w:rsid w:val="0004418B"/>
    <w:rsid w:val="00044CF5"/>
    <w:rsid w:val="00045392"/>
    <w:rsid w:val="00046C2F"/>
    <w:rsid w:val="000476D3"/>
    <w:rsid w:val="00051D38"/>
    <w:rsid w:val="00055DDA"/>
    <w:rsid w:val="0006036B"/>
    <w:rsid w:val="00066F9F"/>
    <w:rsid w:val="000706C1"/>
    <w:rsid w:val="0007123C"/>
    <w:rsid w:val="00073A0A"/>
    <w:rsid w:val="000758B6"/>
    <w:rsid w:val="0007599E"/>
    <w:rsid w:val="000776FD"/>
    <w:rsid w:val="00077B09"/>
    <w:rsid w:val="00081C8F"/>
    <w:rsid w:val="00083503"/>
    <w:rsid w:val="000842C9"/>
    <w:rsid w:val="000908F1"/>
    <w:rsid w:val="0009144B"/>
    <w:rsid w:val="0009239F"/>
    <w:rsid w:val="00092B09"/>
    <w:rsid w:val="00095CFE"/>
    <w:rsid w:val="00095F56"/>
    <w:rsid w:val="000963AF"/>
    <w:rsid w:val="00097778"/>
    <w:rsid w:val="000A2E73"/>
    <w:rsid w:val="000A2FF3"/>
    <w:rsid w:val="000A4744"/>
    <w:rsid w:val="000B254A"/>
    <w:rsid w:val="000B2DE5"/>
    <w:rsid w:val="000B3342"/>
    <w:rsid w:val="000B3829"/>
    <w:rsid w:val="000B6B91"/>
    <w:rsid w:val="000B71AD"/>
    <w:rsid w:val="000C31F1"/>
    <w:rsid w:val="000C35E9"/>
    <w:rsid w:val="000C4265"/>
    <w:rsid w:val="000C6233"/>
    <w:rsid w:val="000D4F05"/>
    <w:rsid w:val="000D6898"/>
    <w:rsid w:val="000E0102"/>
    <w:rsid w:val="000E1900"/>
    <w:rsid w:val="000E5FE7"/>
    <w:rsid w:val="000E65F3"/>
    <w:rsid w:val="000F02EC"/>
    <w:rsid w:val="000F350D"/>
    <w:rsid w:val="000F36FF"/>
    <w:rsid w:val="000F474D"/>
    <w:rsid w:val="000F6DB3"/>
    <w:rsid w:val="00100664"/>
    <w:rsid w:val="00105639"/>
    <w:rsid w:val="0010637B"/>
    <w:rsid w:val="001064B4"/>
    <w:rsid w:val="00111E0C"/>
    <w:rsid w:val="00111ED2"/>
    <w:rsid w:val="0011212D"/>
    <w:rsid w:val="001142C4"/>
    <w:rsid w:val="0011703E"/>
    <w:rsid w:val="0012011D"/>
    <w:rsid w:val="0012290F"/>
    <w:rsid w:val="00125E67"/>
    <w:rsid w:val="00126E62"/>
    <w:rsid w:val="00130D76"/>
    <w:rsid w:val="00132D44"/>
    <w:rsid w:val="001340EA"/>
    <w:rsid w:val="00141A8E"/>
    <w:rsid w:val="00142C12"/>
    <w:rsid w:val="001438EC"/>
    <w:rsid w:val="00144DA7"/>
    <w:rsid w:val="001476F9"/>
    <w:rsid w:val="001477FA"/>
    <w:rsid w:val="00147E4F"/>
    <w:rsid w:val="00151E1B"/>
    <w:rsid w:val="0015360D"/>
    <w:rsid w:val="00154247"/>
    <w:rsid w:val="0015499A"/>
    <w:rsid w:val="001558AE"/>
    <w:rsid w:val="00155FE8"/>
    <w:rsid w:val="00157B12"/>
    <w:rsid w:val="00160518"/>
    <w:rsid w:val="00161E0A"/>
    <w:rsid w:val="001656E0"/>
    <w:rsid w:val="0016707C"/>
    <w:rsid w:val="001706B0"/>
    <w:rsid w:val="00170BDD"/>
    <w:rsid w:val="00176C9B"/>
    <w:rsid w:val="00176EBE"/>
    <w:rsid w:val="00176FB4"/>
    <w:rsid w:val="001850F9"/>
    <w:rsid w:val="0019043E"/>
    <w:rsid w:val="0019070C"/>
    <w:rsid w:val="00190993"/>
    <w:rsid w:val="0019227A"/>
    <w:rsid w:val="00192A23"/>
    <w:rsid w:val="0019329F"/>
    <w:rsid w:val="00193337"/>
    <w:rsid w:val="001939E0"/>
    <w:rsid w:val="001951EE"/>
    <w:rsid w:val="001979DB"/>
    <w:rsid w:val="00197C56"/>
    <w:rsid w:val="001A021B"/>
    <w:rsid w:val="001A1A46"/>
    <w:rsid w:val="001A56CB"/>
    <w:rsid w:val="001A5C15"/>
    <w:rsid w:val="001B0F0E"/>
    <w:rsid w:val="001C1287"/>
    <w:rsid w:val="001C39D2"/>
    <w:rsid w:val="001C505F"/>
    <w:rsid w:val="001C7843"/>
    <w:rsid w:val="001D448D"/>
    <w:rsid w:val="001D7246"/>
    <w:rsid w:val="001D7437"/>
    <w:rsid w:val="001E1EB3"/>
    <w:rsid w:val="001E2B99"/>
    <w:rsid w:val="001E7AAF"/>
    <w:rsid w:val="001E7D44"/>
    <w:rsid w:val="001F00DF"/>
    <w:rsid w:val="001F0C66"/>
    <w:rsid w:val="001F5FB9"/>
    <w:rsid w:val="001F63C4"/>
    <w:rsid w:val="001F77B7"/>
    <w:rsid w:val="00201E31"/>
    <w:rsid w:val="00201ECB"/>
    <w:rsid w:val="00210B1D"/>
    <w:rsid w:val="00211065"/>
    <w:rsid w:val="00213360"/>
    <w:rsid w:val="00213364"/>
    <w:rsid w:val="0021421E"/>
    <w:rsid w:val="00214B91"/>
    <w:rsid w:val="002164AD"/>
    <w:rsid w:val="0022083E"/>
    <w:rsid w:val="0022482B"/>
    <w:rsid w:val="00224F7D"/>
    <w:rsid w:val="0022656B"/>
    <w:rsid w:val="0023019A"/>
    <w:rsid w:val="00233B17"/>
    <w:rsid w:val="00233D52"/>
    <w:rsid w:val="002346B3"/>
    <w:rsid w:val="0023788B"/>
    <w:rsid w:val="0024135E"/>
    <w:rsid w:val="002415AA"/>
    <w:rsid w:val="002422EB"/>
    <w:rsid w:val="00242A07"/>
    <w:rsid w:val="002438BA"/>
    <w:rsid w:val="0024662C"/>
    <w:rsid w:val="00246BE5"/>
    <w:rsid w:val="002519D3"/>
    <w:rsid w:val="0025274E"/>
    <w:rsid w:val="00252D1F"/>
    <w:rsid w:val="002550F5"/>
    <w:rsid w:val="002563F9"/>
    <w:rsid w:val="00257A40"/>
    <w:rsid w:val="00257AC4"/>
    <w:rsid w:val="0026031C"/>
    <w:rsid w:val="00260B7B"/>
    <w:rsid w:val="00261B10"/>
    <w:rsid w:val="00262FF9"/>
    <w:rsid w:val="00267F48"/>
    <w:rsid w:val="0027006F"/>
    <w:rsid w:val="002716CE"/>
    <w:rsid w:val="002738B5"/>
    <w:rsid w:val="00274D26"/>
    <w:rsid w:val="00275E6C"/>
    <w:rsid w:val="00277402"/>
    <w:rsid w:val="00277E7D"/>
    <w:rsid w:val="00282416"/>
    <w:rsid w:val="002857B6"/>
    <w:rsid w:val="00287228"/>
    <w:rsid w:val="0028733A"/>
    <w:rsid w:val="00290E5C"/>
    <w:rsid w:val="00292391"/>
    <w:rsid w:val="002943CD"/>
    <w:rsid w:val="0029685E"/>
    <w:rsid w:val="002A04DA"/>
    <w:rsid w:val="002A07C1"/>
    <w:rsid w:val="002A2E12"/>
    <w:rsid w:val="002A4379"/>
    <w:rsid w:val="002A4C24"/>
    <w:rsid w:val="002B185E"/>
    <w:rsid w:val="002B2ADF"/>
    <w:rsid w:val="002B4585"/>
    <w:rsid w:val="002B4B67"/>
    <w:rsid w:val="002C7482"/>
    <w:rsid w:val="002D163D"/>
    <w:rsid w:val="002D1F1B"/>
    <w:rsid w:val="002E2824"/>
    <w:rsid w:val="002E4B4F"/>
    <w:rsid w:val="002F01B6"/>
    <w:rsid w:val="002F1A35"/>
    <w:rsid w:val="002F3C71"/>
    <w:rsid w:val="002F3DED"/>
    <w:rsid w:val="002F53D2"/>
    <w:rsid w:val="002F63C9"/>
    <w:rsid w:val="003000A0"/>
    <w:rsid w:val="0030264D"/>
    <w:rsid w:val="00302C0E"/>
    <w:rsid w:val="0030697A"/>
    <w:rsid w:val="00306CBF"/>
    <w:rsid w:val="00306D32"/>
    <w:rsid w:val="0031198F"/>
    <w:rsid w:val="003121E6"/>
    <w:rsid w:val="00313E14"/>
    <w:rsid w:val="00320416"/>
    <w:rsid w:val="003253A6"/>
    <w:rsid w:val="003257C1"/>
    <w:rsid w:val="00327EBF"/>
    <w:rsid w:val="003300D2"/>
    <w:rsid w:val="00331E1D"/>
    <w:rsid w:val="003321F1"/>
    <w:rsid w:val="00332456"/>
    <w:rsid w:val="00333D77"/>
    <w:rsid w:val="00335E5C"/>
    <w:rsid w:val="00336C52"/>
    <w:rsid w:val="003377C3"/>
    <w:rsid w:val="00343F35"/>
    <w:rsid w:val="00350C43"/>
    <w:rsid w:val="00355624"/>
    <w:rsid w:val="00355802"/>
    <w:rsid w:val="00355D34"/>
    <w:rsid w:val="00356742"/>
    <w:rsid w:val="00360550"/>
    <w:rsid w:val="00360CA3"/>
    <w:rsid w:val="00365A97"/>
    <w:rsid w:val="00366590"/>
    <w:rsid w:val="00367F6B"/>
    <w:rsid w:val="003761C3"/>
    <w:rsid w:val="0038068C"/>
    <w:rsid w:val="00393E16"/>
    <w:rsid w:val="003945D3"/>
    <w:rsid w:val="003947E7"/>
    <w:rsid w:val="0039700E"/>
    <w:rsid w:val="003A02B0"/>
    <w:rsid w:val="003A0EF7"/>
    <w:rsid w:val="003B4798"/>
    <w:rsid w:val="003B4969"/>
    <w:rsid w:val="003B5DC6"/>
    <w:rsid w:val="003B66E7"/>
    <w:rsid w:val="003C0141"/>
    <w:rsid w:val="003C01F9"/>
    <w:rsid w:val="003C0564"/>
    <w:rsid w:val="003C3704"/>
    <w:rsid w:val="003C6539"/>
    <w:rsid w:val="003D03C1"/>
    <w:rsid w:val="003D0B12"/>
    <w:rsid w:val="003D2955"/>
    <w:rsid w:val="003D5727"/>
    <w:rsid w:val="003E3A94"/>
    <w:rsid w:val="003E4EE7"/>
    <w:rsid w:val="003E66CC"/>
    <w:rsid w:val="003F3AF3"/>
    <w:rsid w:val="003F5D81"/>
    <w:rsid w:val="003F7DD8"/>
    <w:rsid w:val="003F7E3D"/>
    <w:rsid w:val="00401EAB"/>
    <w:rsid w:val="00402372"/>
    <w:rsid w:val="00402BCF"/>
    <w:rsid w:val="00404BD2"/>
    <w:rsid w:val="00412426"/>
    <w:rsid w:val="00413861"/>
    <w:rsid w:val="0041425E"/>
    <w:rsid w:val="004159DA"/>
    <w:rsid w:val="004219EF"/>
    <w:rsid w:val="00421FDD"/>
    <w:rsid w:val="004270B8"/>
    <w:rsid w:val="00431207"/>
    <w:rsid w:val="00435818"/>
    <w:rsid w:val="00436666"/>
    <w:rsid w:val="00440F86"/>
    <w:rsid w:val="00441581"/>
    <w:rsid w:val="00442DFC"/>
    <w:rsid w:val="00443B7B"/>
    <w:rsid w:val="00443DAF"/>
    <w:rsid w:val="0044572C"/>
    <w:rsid w:val="00446355"/>
    <w:rsid w:val="00447B32"/>
    <w:rsid w:val="00450259"/>
    <w:rsid w:val="00450721"/>
    <w:rsid w:val="00450E23"/>
    <w:rsid w:val="004512FD"/>
    <w:rsid w:val="004634D2"/>
    <w:rsid w:val="004646D5"/>
    <w:rsid w:val="00465497"/>
    <w:rsid w:val="004711B0"/>
    <w:rsid w:val="00472076"/>
    <w:rsid w:val="00472F03"/>
    <w:rsid w:val="0047712D"/>
    <w:rsid w:val="0048249E"/>
    <w:rsid w:val="0048292B"/>
    <w:rsid w:val="00483E30"/>
    <w:rsid w:val="00484249"/>
    <w:rsid w:val="004843A5"/>
    <w:rsid w:val="0048550C"/>
    <w:rsid w:val="00487EBE"/>
    <w:rsid w:val="00487FDA"/>
    <w:rsid w:val="0049097B"/>
    <w:rsid w:val="0049413C"/>
    <w:rsid w:val="004945CB"/>
    <w:rsid w:val="004967D9"/>
    <w:rsid w:val="004976B7"/>
    <w:rsid w:val="00497F66"/>
    <w:rsid w:val="004A0DEB"/>
    <w:rsid w:val="004A1BEF"/>
    <w:rsid w:val="004A2B59"/>
    <w:rsid w:val="004A464E"/>
    <w:rsid w:val="004A5946"/>
    <w:rsid w:val="004A5A05"/>
    <w:rsid w:val="004B0A43"/>
    <w:rsid w:val="004B0F88"/>
    <w:rsid w:val="004B1822"/>
    <w:rsid w:val="004B1F5B"/>
    <w:rsid w:val="004B4113"/>
    <w:rsid w:val="004B59C7"/>
    <w:rsid w:val="004B5F95"/>
    <w:rsid w:val="004B7B52"/>
    <w:rsid w:val="004C23B0"/>
    <w:rsid w:val="004C41E5"/>
    <w:rsid w:val="004C4787"/>
    <w:rsid w:val="004C544A"/>
    <w:rsid w:val="004C6762"/>
    <w:rsid w:val="004D1EA3"/>
    <w:rsid w:val="004D272D"/>
    <w:rsid w:val="004D45C1"/>
    <w:rsid w:val="004D541A"/>
    <w:rsid w:val="004D6EF1"/>
    <w:rsid w:val="004D6FF5"/>
    <w:rsid w:val="004E0222"/>
    <w:rsid w:val="004E0E62"/>
    <w:rsid w:val="004E389F"/>
    <w:rsid w:val="004E4A47"/>
    <w:rsid w:val="004E7DF8"/>
    <w:rsid w:val="004F02FC"/>
    <w:rsid w:val="004F4887"/>
    <w:rsid w:val="004F4FA1"/>
    <w:rsid w:val="004F6DED"/>
    <w:rsid w:val="00500DE2"/>
    <w:rsid w:val="00500F6D"/>
    <w:rsid w:val="00507B69"/>
    <w:rsid w:val="00513E5D"/>
    <w:rsid w:val="005140D0"/>
    <w:rsid w:val="00515CAF"/>
    <w:rsid w:val="00516B42"/>
    <w:rsid w:val="00521F61"/>
    <w:rsid w:val="00522153"/>
    <w:rsid w:val="005230D4"/>
    <w:rsid w:val="005235B1"/>
    <w:rsid w:val="005278D8"/>
    <w:rsid w:val="00531776"/>
    <w:rsid w:val="005325D5"/>
    <w:rsid w:val="00536097"/>
    <w:rsid w:val="005360A7"/>
    <w:rsid w:val="005500DE"/>
    <w:rsid w:val="00551501"/>
    <w:rsid w:val="0055213D"/>
    <w:rsid w:val="00552BF0"/>
    <w:rsid w:val="00553FDE"/>
    <w:rsid w:val="00557105"/>
    <w:rsid w:val="00560614"/>
    <w:rsid w:val="005610F7"/>
    <w:rsid w:val="00562C39"/>
    <w:rsid w:val="0056414B"/>
    <w:rsid w:val="00564926"/>
    <w:rsid w:val="00564B2B"/>
    <w:rsid w:val="00564E17"/>
    <w:rsid w:val="00566A1A"/>
    <w:rsid w:val="00574D34"/>
    <w:rsid w:val="005758D3"/>
    <w:rsid w:val="005773CB"/>
    <w:rsid w:val="00584B41"/>
    <w:rsid w:val="005911FA"/>
    <w:rsid w:val="00592954"/>
    <w:rsid w:val="00593169"/>
    <w:rsid w:val="00593A71"/>
    <w:rsid w:val="00594B9E"/>
    <w:rsid w:val="005966BD"/>
    <w:rsid w:val="005A1D5E"/>
    <w:rsid w:val="005A3954"/>
    <w:rsid w:val="005A4E6A"/>
    <w:rsid w:val="005A5B80"/>
    <w:rsid w:val="005A6B5F"/>
    <w:rsid w:val="005B079D"/>
    <w:rsid w:val="005B2D05"/>
    <w:rsid w:val="005B3E47"/>
    <w:rsid w:val="005B6865"/>
    <w:rsid w:val="005C22DA"/>
    <w:rsid w:val="005C70DE"/>
    <w:rsid w:val="005C75CB"/>
    <w:rsid w:val="005C7913"/>
    <w:rsid w:val="005D5E09"/>
    <w:rsid w:val="005D6782"/>
    <w:rsid w:val="005D7758"/>
    <w:rsid w:val="005E5E54"/>
    <w:rsid w:val="005E79D3"/>
    <w:rsid w:val="005F045C"/>
    <w:rsid w:val="005F3860"/>
    <w:rsid w:val="005F3CEB"/>
    <w:rsid w:val="005F4E13"/>
    <w:rsid w:val="005F7A60"/>
    <w:rsid w:val="00601949"/>
    <w:rsid w:val="00603BBF"/>
    <w:rsid w:val="00605758"/>
    <w:rsid w:val="00606FB4"/>
    <w:rsid w:val="00610C6C"/>
    <w:rsid w:val="006113C7"/>
    <w:rsid w:val="00611C55"/>
    <w:rsid w:val="006129E1"/>
    <w:rsid w:val="006163E8"/>
    <w:rsid w:val="006164DB"/>
    <w:rsid w:val="00622362"/>
    <w:rsid w:val="00624DC6"/>
    <w:rsid w:val="00626B47"/>
    <w:rsid w:val="00632D08"/>
    <w:rsid w:val="00634E55"/>
    <w:rsid w:val="006373B6"/>
    <w:rsid w:val="006375B9"/>
    <w:rsid w:val="0064019B"/>
    <w:rsid w:val="0064062C"/>
    <w:rsid w:val="006448DB"/>
    <w:rsid w:val="00652ED3"/>
    <w:rsid w:val="00654452"/>
    <w:rsid w:val="00662293"/>
    <w:rsid w:val="006626E1"/>
    <w:rsid w:val="006649F3"/>
    <w:rsid w:val="00667169"/>
    <w:rsid w:val="00671DAA"/>
    <w:rsid w:val="00672BD8"/>
    <w:rsid w:val="0067385C"/>
    <w:rsid w:val="00674D7E"/>
    <w:rsid w:val="00676402"/>
    <w:rsid w:val="00684445"/>
    <w:rsid w:val="00684C1F"/>
    <w:rsid w:val="006851DD"/>
    <w:rsid w:val="0068586A"/>
    <w:rsid w:val="0069292B"/>
    <w:rsid w:val="006938F1"/>
    <w:rsid w:val="00696EB9"/>
    <w:rsid w:val="0069792B"/>
    <w:rsid w:val="006A0E99"/>
    <w:rsid w:val="006A4166"/>
    <w:rsid w:val="006A5212"/>
    <w:rsid w:val="006A6D72"/>
    <w:rsid w:val="006B1FB6"/>
    <w:rsid w:val="006B2EA3"/>
    <w:rsid w:val="006B35C6"/>
    <w:rsid w:val="006B4EB8"/>
    <w:rsid w:val="006B616D"/>
    <w:rsid w:val="006B6CD1"/>
    <w:rsid w:val="006C06B4"/>
    <w:rsid w:val="006C5390"/>
    <w:rsid w:val="006C5C10"/>
    <w:rsid w:val="006D054D"/>
    <w:rsid w:val="006D0FDC"/>
    <w:rsid w:val="006D5E89"/>
    <w:rsid w:val="006D711D"/>
    <w:rsid w:val="006E215B"/>
    <w:rsid w:val="006E3698"/>
    <w:rsid w:val="006E42B9"/>
    <w:rsid w:val="006E4E79"/>
    <w:rsid w:val="006E582E"/>
    <w:rsid w:val="006E6E33"/>
    <w:rsid w:val="006F14CF"/>
    <w:rsid w:val="006F2ED8"/>
    <w:rsid w:val="006F3C56"/>
    <w:rsid w:val="006F4278"/>
    <w:rsid w:val="006F4703"/>
    <w:rsid w:val="006F5B81"/>
    <w:rsid w:val="006F665B"/>
    <w:rsid w:val="006F73D1"/>
    <w:rsid w:val="00700F74"/>
    <w:rsid w:val="00701704"/>
    <w:rsid w:val="00703DAB"/>
    <w:rsid w:val="007058FB"/>
    <w:rsid w:val="0070705F"/>
    <w:rsid w:val="00717FCC"/>
    <w:rsid w:val="007200B6"/>
    <w:rsid w:val="00720B24"/>
    <w:rsid w:val="00721CBD"/>
    <w:rsid w:val="00722FCE"/>
    <w:rsid w:val="007269A0"/>
    <w:rsid w:val="00730325"/>
    <w:rsid w:val="007314C2"/>
    <w:rsid w:val="007336AA"/>
    <w:rsid w:val="00734D13"/>
    <w:rsid w:val="007358BE"/>
    <w:rsid w:val="00735A62"/>
    <w:rsid w:val="00735C37"/>
    <w:rsid w:val="00736AC3"/>
    <w:rsid w:val="00737308"/>
    <w:rsid w:val="00737362"/>
    <w:rsid w:val="0073751E"/>
    <w:rsid w:val="00741049"/>
    <w:rsid w:val="007415E6"/>
    <w:rsid w:val="007419E6"/>
    <w:rsid w:val="00741BB9"/>
    <w:rsid w:val="00741DFD"/>
    <w:rsid w:val="00743F1E"/>
    <w:rsid w:val="00746857"/>
    <w:rsid w:val="0075166D"/>
    <w:rsid w:val="00752A47"/>
    <w:rsid w:val="00757642"/>
    <w:rsid w:val="007617BE"/>
    <w:rsid w:val="007628B4"/>
    <w:rsid w:val="0076585D"/>
    <w:rsid w:val="00765FE4"/>
    <w:rsid w:val="007670D8"/>
    <w:rsid w:val="00770F54"/>
    <w:rsid w:val="00771A65"/>
    <w:rsid w:val="00773C29"/>
    <w:rsid w:val="00773DE6"/>
    <w:rsid w:val="00776B91"/>
    <w:rsid w:val="007804D6"/>
    <w:rsid w:val="0078342D"/>
    <w:rsid w:val="00786AAE"/>
    <w:rsid w:val="007966AA"/>
    <w:rsid w:val="007A2673"/>
    <w:rsid w:val="007A377D"/>
    <w:rsid w:val="007A698A"/>
    <w:rsid w:val="007B5960"/>
    <w:rsid w:val="007B7989"/>
    <w:rsid w:val="007C7080"/>
    <w:rsid w:val="007D2B61"/>
    <w:rsid w:val="007D4903"/>
    <w:rsid w:val="007E1389"/>
    <w:rsid w:val="007E16E6"/>
    <w:rsid w:val="007E303E"/>
    <w:rsid w:val="007E417D"/>
    <w:rsid w:val="007E62E8"/>
    <w:rsid w:val="007E7EF9"/>
    <w:rsid w:val="007E7F3E"/>
    <w:rsid w:val="007F3C51"/>
    <w:rsid w:val="007F4F9D"/>
    <w:rsid w:val="007F60C9"/>
    <w:rsid w:val="007F7125"/>
    <w:rsid w:val="0080189B"/>
    <w:rsid w:val="00801E6A"/>
    <w:rsid w:val="00802F23"/>
    <w:rsid w:val="00803AA7"/>
    <w:rsid w:val="0080494C"/>
    <w:rsid w:val="008057EE"/>
    <w:rsid w:val="00806161"/>
    <w:rsid w:val="0080680F"/>
    <w:rsid w:val="008070C1"/>
    <w:rsid w:val="00811DC9"/>
    <w:rsid w:val="008137CF"/>
    <w:rsid w:val="008158D5"/>
    <w:rsid w:val="00816C85"/>
    <w:rsid w:val="00822E50"/>
    <w:rsid w:val="00823496"/>
    <w:rsid w:val="00823EBB"/>
    <w:rsid w:val="00824B9D"/>
    <w:rsid w:val="0083165F"/>
    <w:rsid w:val="00836461"/>
    <w:rsid w:val="00836A2B"/>
    <w:rsid w:val="00836AC1"/>
    <w:rsid w:val="008404FB"/>
    <w:rsid w:val="008408EE"/>
    <w:rsid w:val="00846344"/>
    <w:rsid w:val="00846D48"/>
    <w:rsid w:val="00847F4E"/>
    <w:rsid w:val="0085573E"/>
    <w:rsid w:val="00855C4B"/>
    <w:rsid w:val="00861D36"/>
    <w:rsid w:val="008627AA"/>
    <w:rsid w:val="008631E2"/>
    <w:rsid w:val="008657CF"/>
    <w:rsid w:val="008668FD"/>
    <w:rsid w:val="0086709E"/>
    <w:rsid w:val="00870157"/>
    <w:rsid w:val="008702E4"/>
    <w:rsid w:val="00874215"/>
    <w:rsid w:val="0087745C"/>
    <w:rsid w:val="00877BE1"/>
    <w:rsid w:val="00884B0F"/>
    <w:rsid w:val="00886DB3"/>
    <w:rsid w:val="0088709C"/>
    <w:rsid w:val="00887951"/>
    <w:rsid w:val="0089456E"/>
    <w:rsid w:val="008A27FC"/>
    <w:rsid w:val="008A427B"/>
    <w:rsid w:val="008A52C6"/>
    <w:rsid w:val="008A5636"/>
    <w:rsid w:val="008A6A85"/>
    <w:rsid w:val="008A7CFF"/>
    <w:rsid w:val="008B28C3"/>
    <w:rsid w:val="008B29D7"/>
    <w:rsid w:val="008B2A27"/>
    <w:rsid w:val="008B4D4A"/>
    <w:rsid w:val="008C0BE1"/>
    <w:rsid w:val="008C10E0"/>
    <w:rsid w:val="008C1CF0"/>
    <w:rsid w:val="008C2395"/>
    <w:rsid w:val="008C4A82"/>
    <w:rsid w:val="008D3DE4"/>
    <w:rsid w:val="008D5475"/>
    <w:rsid w:val="008E2CDE"/>
    <w:rsid w:val="008E5B21"/>
    <w:rsid w:val="008E67BD"/>
    <w:rsid w:val="008F38A0"/>
    <w:rsid w:val="008F650D"/>
    <w:rsid w:val="008F7C21"/>
    <w:rsid w:val="00904F41"/>
    <w:rsid w:val="00905CDA"/>
    <w:rsid w:val="009130F5"/>
    <w:rsid w:val="00914A73"/>
    <w:rsid w:val="00915961"/>
    <w:rsid w:val="00917561"/>
    <w:rsid w:val="00920C09"/>
    <w:rsid w:val="00921023"/>
    <w:rsid w:val="00921311"/>
    <w:rsid w:val="0092142B"/>
    <w:rsid w:val="00922842"/>
    <w:rsid w:val="00922C0B"/>
    <w:rsid w:val="00923E28"/>
    <w:rsid w:val="00931A0D"/>
    <w:rsid w:val="00932BB9"/>
    <w:rsid w:val="00933F44"/>
    <w:rsid w:val="009423E5"/>
    <w:rsid w:val="00946317"/>
    <w:rsid w:val="00946989"/>
    <w:rsid w:val="009478B5"/>
    <w:rsid w:val="00951A68"/>
    <w:rsid w:val="009542AD"/>
    <w:rsid w:val="00955FFD"/>
    <w:rsid w:val="00956967"/>
    <w:rsid w:val="00963042"/>
    <w:rsid w:val="00966491"/>
    <w:rsid w:val="0096683E"/>
    <w:rsid w:val="00973104"/>
    <w:rsid w:val="00975712"/>
    <w:rsid w:val="00977169"/>
    <w:rsid w:val="009823BC"/>
    <w:rsid w:val="00990D46"/>
    <w:rsid w:val="00991A0F"/>
    <w:rsid w:val="009961C0"/>
    <w:rsid w:val="009A1D6A"/>
    <w:rsid w:val="009A206B"/>
    <w:rsid w:val="009A5025"/>
    <w:rsid w:val="009A54F4"/>
    <w:rsid w:val="009A77E2"/>
    <w:rsid w:val="009A7957"/>
    <w:rsid w:val="009B070E"/>
    <w:rsid w:val="009B10AA"/>
    <w:rsid w:val="009B7607"/>
    <w:rsid w:val="009D0D66"/>
    <w:rsid w:val="009D11EE"/>
    <w:rsid w:val="009D1CE7"/>
    <w:rsid w:val="009D2D22"/>
    <w:rsid w:val="009D714F"/>
    <w:rsid w:val="009D7A80"/>
    <w:rsid w:val="009E25BE"/>
    <w:rsid w:val="009E25D6"/>
    <w:rsid w:val="009E28B0"/>
    <w:rsid w:val="009E50D9"/>
    <w:rsid w:val="009E517E"/>
    <w:rsid w:val="00A0278A"/>
    <w:rsid w:val="00A02A74"/>
    <w:rsid w:val="00A03EF8"/>
    <w:rsid w:val="00A114B4"/>
    <w:rsid w:val="00A1275A"/>
    <w:rsid w:val="00A12FBF"/>
    <w:rsid w:val="00A16375"/>
    <w:rsid w:val="00A23AC6"/>
    <w:rsid w:val="00A23B18"/>
    <w:rsid w:val="00A243BC"/>
    <w:rsid w:val="00A24B11"/>
    <w:rsid w:val="00A277C9"/>
    <w:rsid w:val="00A30D44"/>
    <w:rsid w:val="00A31E69"/>
    <w:rsid w:val="00A347AC"/>
    <w:rsid w:val="00A34D16"/>
    <w:rsid w:val="00A35E06"/>
    <w:rsid w:val="00A37037"/>
    <w:rsid w:val="00A42067"/>
    <w:rsid w:val="00A423F1"/>
    <w:rsid w:val="00A42B7C"/>
    <w:rsid w:val="00A45E4F"/>
    <w:rsid w:val="00A50309"/>
    <w:rsid w:val="00A52227"/>
    <w:rsid w:val="00A52509"/>
    <w:rsid w:val="00A52B61"/>
    <w:rsid w:val="00A540B2"/>
    <w:rsid w:val="00A56085"/>
    <w:rsid w:val="00A6123F"/>
    <w:rsid w:val="00A621B3"/>
    <w:rsid w:val="00A64453"/>
    <w:rsid w:val="00A64EE2"/>
    <w:rsid w:val="00A658E3"/>
    <w:rsid w:val="00A6674C"/>
    <w:rsid w:val="00A715D1"/>
    <w:rsid w:val="00A71FF9"/>
    <w:rsid w:val="00A80B17"/>
    <w:rsid w:val="00A85811"/>
    <w:rsid w:val="00A86A2A"/>
    <w:rsid w:val="00A9172F"/>
    <w:rsid w:val="00A92379"/>
    <w:rsid w:val="00A92BE9"/>
    <w:rsid w:val="00A92CC5"/>
    <w:rsid w:val="00A92F57"/>
    <w:rsid w:val="00A9537A"/>
    <w:rsid w:val="00A95B69"/>
    <w:rsid w:val="00AA4159"/>
    <w:rsid w:val="00AA5EE3"/>
    <w:rsid w:val="00AA6A74"/>
    <w:rsid w:val="00AB0F39"/>
    <w:rsid w:val="00AB3216"/>
    <w:rsid w:val="00AB36CC"/>
    <w:rsid w:val="00AB47CB"/>
    <w:rsid w:val="00AB5F5D"/>
    <w:rsid w:val="00AB740A"/>
    <w:rsid w:val="00AC0B56"/>
    <w:rsid w:val="00AC4B6C"/>
    <w:rsid w:val="00AC5EF8"/>
    <w:rsid w:val="00AD6ADC"/>
    <w:rsid w:val="00AD6F80"/>
    <w:rsid w:val="00AD74B2"/>
    <w:rsid w:val="00AE0E11"/>
    <w:rsid w:val="00AE4B3A"/>
    <w:rsid w:val="00AE5F07"/>
    <w:rsid w:val="00AE6DC1"/>
    <w:rsid w:val="00AE75A2"/>
    <w:rsid w:val="00AE7863"/>
    <w:rsid w:val="00AF3EB4"/>
    <w:rsid w:val="00AF4690"/>
    <w:rsid w:val="00AF5575"/>
    <w:rsid w:val="00B04007"/>
    <w:rsid w:val="00B04B75"/>
    <w:rsid w:val="00B04BFF"/>
    <w:rsid w:val="00B072EF"/>
    <w:rsid w:val="00B073DD"/>
    <w:rsid w:val="00B110EE"/>
    <w:rsid w:val="00B1499A"/>
    <w:rsid w:val="00B1655C"/>
    <w:rsid w:val="00B1658C"/>
    <w:rsid w:val="00B21111"/>
    <w:rsid w:val="00B227F1"/>
    <w:rsid w:val="00B2506F"/>
    <w:rsid w:val="00B27D97"/>
    <w:rsid w:val="00B30872"/>
    <w:rsid w:val="00B329EB"/>
    <w:rsid w:val="00B338C0"/>
    <w:rsid w:val="00B363F7"/>
    <w:rsid w:val="00B424A4"/>
    <w:rsid w:val="00B435E2"/>
    <w:rsid w:val="00B4363A"/>
    <w:rsid w:val="00B46F12"/>
    <w:rsid w:val="00B5183A"/>
    <w:rsid w:val="00B52AB3"/>
    <w:rsid w:val="00B538B9"/>
    <w:rsid w:val="00B56773"/>
    <w:rsid w:val="00B613FE"/>
    <w:rsid w:val="00B61DAB"/>
    <w:rsid w:val="00B620E3"/>
    <w:rsid w:val="00B62197"/>
    <w:rsid w:val="00B633E8"/>
    <w:rsid w:val="00B63435"/>
    <w:rsid w:val="00B6373C"/>
    <w:rsid w:val="00B66103"/>
    <w:rsid w:val="00B670A9"/>
    <w:rsid w:val="00B70ECD"/>
    <w:rsid w:val="00B77B45"/>
    <w:rsid w:val="00B80EDB"/>
    <w:rsid w:val="00B82C4F"/>
    <w:rsid w:val="00B83654"/>
    <w:rsid w:val="00B86AB4"/>
    <w:rsid w:val="00B90BF1"/>
    <w:rsid w:val="00B95A6F"/>
    <w:rsid w:val="00B968E8"/>
    <w:rsid w:val="00BA08D5"/>
    <w:rsid w:val="00BA1CF5"/>
    <w:rsid w:val="00BA1F4C"/>
    <w:rsid w:val="00BA2B98"/>
    <w:rsid w:val="00BA49A1"/>
    <w:rsid w:val="00BA7701"/>
    <w:rsid w:val="00BB0733"/>
    <w:rsid w:val="00BB6DEB"/>
    <w:rsid w:val="00BC54D3"/>
    <w:rsid w:val="00BC614D"/>
    <w:rsid w:val="00BD0F76"/>
    <w:rsid w:val="00BD27F4"/>
    <w:rsid w:val="00BD4080"/>
    <w:rsid w:val="00BD52BE"/>
    <w:rsid w:val="00BD72A3"/>
    <w:rsid w:val="00BE0CF9"/>
    <w:rsid w:val="00BE0F41"/>
    <w:rsid w:val="00BE146D"/>
    <w:rsid w:val="00BE2F51"/>
    <w:rsid w:val="00BE4552"/>
    <w:rsid w:val="00BE76D7"/>
    <w:rsid w:val="00BF3524"/>
    <w:rsid w:val="00BF6A8A"/>
    <w:rsid w:val="00BF7AAE"/>
    <w:rsid w:val="00C01FC9"/>
    <w:rsid w:val="00C02761"/>
    <w:rsid w:val="00C0359A"/>
    <w:rsid w:val="00C06975"/>
    <w:rsid w:val="00C10CF8"/>
    <w:rsid w:val="00C1592C"/>
    <w:rsid w:val="00C15BD8"/>
    <w:rsid w:val="00C1637E"/>
    <w:rsid w:val="00C17344"/>
    <w:rsid w:val="00C173C2"/>
    <w:rsid w:val="00C204C3"/>
    <w:rsid w:val="00C2425D"/>
    <w:rsid w:val="00C25A7C"/>
    <w:rsid w:val="00C266C6"/>
    <w:rsid w:val="00C30563"/>
    <w:rsid w:val="00C30A97"/>
    <w:rsid w:val="00C32C72"/>
    <w:rsid w:val="00C36A0D"/>
    <w:rsid w:val="00C37330"/>
    <w:rsid w:val="00C37D37"/>
    <w:rsid w:val="00C4508F"/>
    <w:rsid w:val="00C4642D"/>
    <w:rsid w:val="00C5011B"/>
    <w:rsid w:val="00C50943"/>
    <w:rsid w:val="00C526A7"/>
    <w:rsid w:val="00C53E6E"/>
    <w:rsid w:val="00C542C2"/>
    <w:rsid w:val="00C55AAA"/>
    <w:rsid w:val="00C5711B"/>
    <w:rsid w:val="00C5725D"/>
    <w:rsid w:val="00C60634"/>
    <w:rsid w:val="00C608DE"/>
    <w:rsid w:val="00C61D73"/>
    <w:rsid w:val="00C630AD"/>
    <w:rsid w:val="00C63659"/>
    <w:rsid w:val="00C650B9"/>
    <w:rsid w:val="00C65DB2"/>
    <w:rsid w:val="00C661A8"/>
    <w:rsid w:val="00C7389E"/>
    <w:rsid w:val="00C7476D"/>
    <w:rsid w:val="00C774B8"/>
    <w:rsid w:val="00C77A71"/>
    <w:rsid w:val="00C84B11"/>
    <w:rsid w:val="00C85D0F"/>
    <w:rsid w:val="00C8791B"/>
    <w:rsid w:val="00C97169"/>
    <w:rsid w:val="00C97BCF"/>
    <w:rsid w:val="00CA21A3"/>
    <w:rsid w:val="00CA6302"/>
    <w:rsid w:val="00CA6726"/>
    <w:rsid w:val="00CA6F29"/>
    <w:rsid w:val="00CB0BE6"/>
    <w:rsid w:val="00CB3A67"/>
    <w:rsid w:val="00CB6E1D"/>
    <w:rsid w:val="00CB7AEA"/>
    <w:rsid w:val="00CC0DA8"/>
    <w:rsid w:val="00CC2FB2"/>
    <w:rsid w:val="00CC4824"/>
    <w:rsid w:val="00CD0331"/>
    <w:rsid w:val="00CD22C3"/>
    <w:rsid w:val="00CD2BF4"/>
    <w:rsid w:val="00CD3A02"/>
    <w:rsid w:val="00CD600C"/>
    <w:rsid w:val="00CD6CB0"/>
    <w:rsid w:val="00CD7B6D"/>
    <w:rsid w:val="00CD7F37"/>
    <w:rsid w:val="00CE162E"/>
    <w:rsid w:val="00CE477B"/>
    <w:rsid w:val="00CF028A"/>
    <w:rsid w:val="00CF0A65"/>
    <w:rsid w:val="00CF1FB5"/>
    <w:rsid w:val="00CF3F9B"/>
    <w:rsid w:val="00D00048"/>
    <w:rsid w:val="00D023DD"/>
    <w:rsid w:val="00D034F5"/>
    <w:rsid w:val="00D04887"/>
    <w:rsid w:val="00D057D2"/>
    <w:rsid w:val="00D073D0"/>
    <w:rsid w:val="00D07AFC"/>
    <w:rsid w:val="00D11C18"/>
    <w:rsid w:val="00D13D32"/>
    <w:rsid w:val="00D142BF"/>
    <w:rsid w:val="00D14F6D"/>
    <w:rsid w:val="00D213BD"/>
    <w:rsid w:val="00D21911"/>
    <w:rsid w:val="00D219F1"/>
    <w:rsid w:val="00D23F99"/>
    <w:rsid w:val="00D27B68"/>
    <w:rsid w:val="00D3036D"/>
    <w:rsid w:val="00D30F73"/>
    <w:rsid w:val="00D31506"/>
    <w:rsid w:val="00D32A2F"/>
    <w:rsid w:val="00D37A7A"/>
    <w:rsid w:val="00D40633"/>
    <w:rsid w:val="00D41131"/>
    <w:rsid w:val="00D41B2D"/>
    <w:rsid w:val="00D42AF2"/>
    <w:rsid w:val="00D47C07"/>
    <w:rsid w:val="00D47D72"/>
    <w:rsid w:val="00D53AED"/>
    <w:rsid w:val="00D569E1"/>
    <w:rsid w:val="00D63423"/>
    <w:rsid w:val="00D643A2"/>
    <w:rsid w:val="00D64E4A"/>
    <w:rsid w:val="00D65A61"/>
    <w:rsid w:val="00D66F4E"/>
    <w:rsid w:val="00D671FA"/>
    <w:rsid w:val="00D71FCB"/>
    <w:rsid w:val="00D76105"/>
    <w:rsid w:val="00D77046"/>
    <w:rsid w:val="00D77964"/>
    <w:rsid w:val="00D77F19"/>
    <w:rsid w:val="00D81F0D"/>
    <w:rsid w:val="00D8292C"/>
    <w:rsid w:val="00D83715"/>
    <w:rsid w:val="00D85650"/>
    <w:rsid w:val="00D8572E"/>
    <w:rsid w:val="00D85CC5"/>
    <w:rsid w:val="00D90A33"/>
    <w:rsid w:val="00D972BE"/>
    <w:rsid w:val="00D975D0"/>
    <w:rsid w:val="00DA0B0A"/>
    <w:rsid w:val="00DA23CD"/>
    <w:rsid w:val="00DA2F47"/>
    <w:rsid w:val="00DA44E1"/>
    <w:rsid w:val="00DA552E"/>
    <w:rsid w:val="00DA5DB7"/>
    <w:rsid w:val="00DB00BA"/>
    <w:rsid w:val="00DB1673"/>
    <w:rsid w:val="00DB7AB2"/>
    <w:rsid w:val="00DC20E9"/>
    <w:rsid w:val="00DC278C"/>
    <w:rsid w:val="00DC5523"/>
    <w:rsid w:val="00DC5D86"/>
    <w:rsid w:val="00DC6339"/>
    <w:rsid w:val="00DC7041"/>
    <w:rsid w:val="00DC7AFC"/>
    <w:rsid w:val="00DD13CB"/>
    <w:rsid w:val="00DD22F2"/>
    <w:rsid w:val="00DD2AB0"/>
    <w:rsid w:val="00DD382F"/>
    <w:rsid w:val="00DD4831"/>
    <w:rsid w:val="00DD6744"/>
    <w:rsid w:val="00DD78BB"/>
    <w:rsid w:val="00DD7BC0"/>
    <w:rsid w:val="00DE1FA9"/>
    <w:rsid w:val="00DE24C0"/>
    <w:rsid w:val="00DE415D"/>
    <w:rsid w:val="00DE514A"/>
    <w:rsid w:val="00DE5741"/>
    <w:rsid w:val="00DF26A6"/>
    <w:rsid w:val="00DF36F2"/>
    <w:rsid w:val="00DF4D5A"/>
    <w:rsid w:val="00DF6219"/>
    <w:rsid w:val="00DF6A23"/>
    <w:rsid w:val="00DF753A"/>
    <w:rsid w:val="00DF78D1"/>
    <w:rsid w:val="00DF79E6"/>
    <w:rsid w:val="00E00DB8"/>
    <w:rsid w:val="00E01703"/>
    <w:rsid w:val="00E04E43"/>
    <w:rsid w:val="00E05710"/>
    <w:rsid w:val="00E06358"/>
    <w:rsid w:val="00E144DE"/>
    <w:rsid w:val="00E17FE6"/>
    <w:rsid w:val="00E249BC"/>
    <w:rsid w:val="00E24B2B"/>
    <w:rsid w:val="00E266B5"/>
    <w:rsid w:val="00E3205A"/>
    <w:rsid w:val="00E347BF"/>
    <w:rsid w:val="00E351A9"/>
    <w:rsid w:val="00E4025E"/>
    <w:rsid w:val="00E40667"/>
    <w:rsid w:val="00E40670"/>
    <w:rsid w:val="00E41F37"/>
    <w:rsid w:val="00E4491A"/>
    <w:rsid w:val="00E44EB6"/>
    <w:rsid w:val="00E45376"/>
    <w:rsid w:val="00E50C21"/>
    <w:rsid w:val="00E54E60"/>
    <w:rsid w:val="00E55CC6"/>
    <w:rsid w:val="00E566DF"/>
    <w:rsid w:val="00E574A1"/>
    <w:rsid w:val="00E625EC"/>
    <w:rsid w:val="00E625F5"/>
    <w:rsid w:val="00E65991"/>
    <w:rsid w:val="00E66E08"/>
    <w:rsid w:val="00E6748B"/>
    <w:rsid w:val="00E67992"/>
    <w:rsid w:val="00E71ABC"/>
    <w:rsid w:val="00E801B8"/>
    <w:rsid w:val="00E8486D"/>
    <w:rsid w:val="00E84ED3"/>
    <w:rsid w:val="00E9033D"/>
    <w:rsid w:val="00E90A3B"/>
    <w:rsid w:val="00E90E51"/>
    <w:rsid w:val="00E9718F"/>
    <w:rsid w:val="00EA1DEB"/>
    <w:rsid w:val="00EA4BB1"/>
    <w:rsid w:val="00EA4FD7"/>
    <w:rsid w:val="00EB1912"/>
    <w:rsid w:val="00EB3DD8"/>
    <w:rsid w:val="00EB4390"/>
    <w:rsid w:val="00EC4717"/>
    <w:rsid w:val="00EC57EB"/>
    <w:rsid w:val="00EC6AB9"/>
    <w:rsid w:val="00EC6E92"/>
    <w:rsid w:val="00EC7880"/>
    <w:rsid w:val="00ED14BF"/>
    <w:rsid w:val="00ED1D3C"/>
    <w:rsid w:val="00ED61BE"/>
    <w:rsid w:val="00EE10DD"/>
    <w:rsid w:val="00EE53F0"/>
    <w:rsid w:val="00EE5BDC"/>
    <w:rsid w:val="00EF3963"/>
    <w:rsid w:val="00EF4AF6"/>
    <w:rsid w:val="00EF52FE"/>
    <w:rsid w:val="00F00169"/>
    <w:rsid w:val="00F00B52"/>
    <w:rsid w:val="00F0531E"/>
    <w:rsid w:val="00F066E9"/>
    <w:rsid w:val="00F074D5"/>
    <w:rsid w:val="00F10383"/>
    <w:rsid w:val="00F10B8C"/>
    <w:rsid w:val="00F12B10"/>
    <w:rsid w:val="00F13E69"/>
    <w:rsid w:val="00F16838"/>
    <w:rsid w:val="00F2087F"/>
    <w:rsid w:val="00F2200E"/>
    <w:rsid w:val="00F25A80"/>
    <w:rsid w:val="00F274A5"/>
    <w:rsid w:val="00F30DB7"/>
    <w:rsid w:val="00F319E2"/>
    <w:rsid w:val="00F40DE9"/>
    <w:rsid w:val="00F42787"/>
    <w:rsid w:val="00F43C47"/>
    <w:rsid w:val="00F445E4"/>
    <w:rsid w:val="00F45151"/>
    <w:rsid w:val="00F45354"/>
    <w:rsid w:val="00F5015F"/>
    <w:rsid w:val="00F52645"/>
    <w:rsid w:val="00F52F74"/>
    <w:rsid w:val="00F540F2"/>
    <w:rsid w:val="00F567E2"/>
    <w:rsid w:val="00F629B6"/>
    <w:rsid w:val="00F62D2C"/>
    <w:rsid w:val="00F6334E"/>
    <w:rsid w:val="00F64E68"/>
    <w:rsid w:val="00F64FB8"/>
    <w:rsid w:val="00F66C2A"/>
    <w:rsid w:val="00F70347"/>
    <w:rsid w:val="00F718DA"/>
    <w:rsid w:val="00F73C3A"/>
    <w:rsid w:val="00F77ACD"/>
    <w:rsid w:val="00F8120C"/>
    <w:rsid w:val="00F8268D"/>
    <w:rsid w:val="00F845BA"/>
    <w:rsid w:val="00F8533C"/>
    <w:rsid w:val="00F85F95"/>
    <w:rsid w:val="00F900AF"/>
    <w:rsid w:val="00F96065"/>
    <w:rsid w:val="00F966C0"/>
    <w:rsid w:val="00F97E78"/>
    <w:rsid w:val="00FA028F"/>
    <w:rsid w:val="00FA05EC"/>
    <w:rsid w:val="00FA58E1"/>
    <w:rsid w:val="00FA7C15"/>
    <w:rsid w:val="00FB3164"/>
    <w:rsid w:val="00FB43D0"/>
    <w:rsid w:val="00FB6E49"/>
    <w:rsid w:val="00FB78A7"/>
    <w:rsid w:val="00FC11D6"/>
    <w:rsid w:val="00FC207B"/>
    <w:rsid w:val="00FC2723"/>
    <w:rsid w:val="00FC2853"/>
    <w:rsid w:val="00FC2D6F"/>
    <w:rsid w:val="00FC3459"/>
    <w:rsid w:val="00FC7965"/>
    <w:rsid w:val="00FC7CAE"/>
    <w:rsid w:val="00FD11F6"/>
    <w:rsid w:val="00FD635A"/>
    <w:rsid w:val="00FD6EC6"/>
    <w:rsid w:val="00FE03C7"/>
    <w:rsid w:val="00FE3E21"/>
    <w:rsid w:val="00FE4DC0"/>
    <w:rsid w:val="00FF1028"/>
    <w:rsid w:val="00FF1720"/>
    <w:rsid w:val="00FF3C01"/>
    <w:rsid w:val="00FF4EB5"/>
    <w:rsid w:val="00FF5A5C"/>
    <w:rsid w:val="00FF7730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1">
    <w:name w:val="EstiloDeEmail15"/>
    <w:aliases w:val="EstiloDeEmail15"/>
    <w:basedOn w:val="Fontepargpadro"/>
    <w:uiPriority w:val="99"/>
    <w:semiHidden/>
    <w:personal/>
    <w:rsid w:val="00A277C9"/>
    <w:rPr>
      <w:rFonts w:ascii="Arial" w:hAnsi="Arial" w:cs="Arial"/>
      <w:color w:val="auto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AE78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0389"/>
    <w:rPr>
      <w:sz w:val="24"/>
      <w:szCs w:val="24"/>
    </w:rPr>
  </w:style>
  <w:style w:type="character" w:styleId="Nmerodepgina">
    <w:name w:val="page number"/>
    <w:basedOn w:val="Fontepargpadro"/>
    <w:uiPriority w:val="99"/>
    <w:rsid w:val="00AE7863"/>
    <w:rPr>
      <w:rFonts w:cs="Times New Roman"/>
    </w:rPr>
  </w:style>
  <w:style w:type="paragraph" w:styleId="Rodap">
    <w:name w:val="footer"/>
    <w:basedOn w:val="Normal"/>
    <w:link w:val="RodapChar"/>
    <w:uiPriority w:val="99"/>
    <w:rsid w:val="00773D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8038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939E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62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5EC56-44B9-4454-9EF2-ADDA5CC7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BRASIL DE COMUNICAÇÃO – EBC</vt:lpstr>
    </vt:vector>
  </TitlesOfParts>
  <Company>MT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BRASIL DE COMUNICAÇÃO – EBC</dc:title>
  <dc:creator>Carlos Eugênio Carvalho Costa</dc:creator>
  <cp:lastModifiedBy>mariana.assuncao</cp:lastModifiedBy>
  <cp:revision>21</cp:revision>
  <cp:lastPrinted>2016-03-09T17:24:00Z</cp:lastPrinted>
  <dcterms:created xsi:type="dcterms:W3CDTF">2016-03-09T16:52:00Z</dcterms:created>
  <dcterms:modified xsi:type="dcterms:W3CDTF">2016-04-28T14:02:00Z</dcterms:modified>
</cp:coreProperties>
</file>