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F537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6ADAF78D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6D57BB61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59BC6C73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2C996D7E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150A3BF7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44AB2741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750DCF1D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2DCF77F5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0B39C58D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425C7A01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70C152A6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438CA5C9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05C0F70D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56D257D5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5E80635D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7E70D095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48FED040" w14:textId="77777777" w:rsidR="00325205" w:rsidRDefault="00325205">
      <w:pPr>
        <w:pStyle w:val="Corpodetexto"/>
        <w:jc w:val="left"/>
        <w:rPr>
          <w:rFonts w:ascii="Times New Roman"/>
          <w:sz w:val="20"/>
        </w:rPr>
      </w:pPr>
    </w:p>
    <w:p w14:paraId="72880548" w14:textId="77777777" w:rsidR="00325205" w:rsidRDefault="00325205">
      <w:pPr>
        <w:pStyle w:val="Corpodetexto"/>
        <w:spacing w:before="2"/>
        <w:jc w:val="left"/>
        <w:rPr>
          <w:rFonts w:ascii="Times New Roman"/>
          <w:sz w:val="25"/>
        </w:rPr>
      </w:pPr>
    </w:p>
    <w:p w14:paraId="673F99C8" w14:textId="77777777" w:rsidR="006B38B6" w:rsidRDefault="006B38B6" w:rsidP="005D393A">
      <w:pPr>
        <w:pStyle w:val="Ttulo"/>
        <w:spacing w:line="616" w:lineRule="auto"/>
        <w:ind w:left="0" w:right="24" w:firstLine="0"/>
        <w:jc w:val="center"/>
      </w:pPr>
    </w:p>
    <w:p w14:paraId="5E95374B" w14:textId="77777777" w:rsidR="005D393A" w:rsidRDefault="00710527" w:rsidP="005D393A">
      <w:pPr>
        <w:pStyle w:val="Ttulo"/>
        <w:spacing w:line="616" w:lineRule="auto"/>
        <w:ind w:left="0" w:right="24" w:firstLine="0"/>
        <w:jc w:val="center"/>
      </w:pPr>
      <w:r>
        <w:t>RELATÓRIO DE SUSTENTABILIDADE</w:t>
      </w:r>
    </w:p>
    <w:p w14:paraId="065B8426" w14:textId="1D7725CB" w:rsidR="00325205" w:rsidRDefault="00C35CC6" w:rsidP="005D393A">
      <w:pPr>
        <w:pStyle w:val="Ttulo"/>
        <w:spacing w:line="616" w:lineRule="auto"/>
        <w:ind w:left="0" w:right="24" w:firstLine="0"/>
        <w:jc w:val="center"/>
        <w:sectPr w:rsidR="00325205">
          <w:headerReference w:type="default" r:id="rId7"/>
          <w:footerReference w:type="default" r:id="rId8"/>
          <w:type w:val="continuous"/>
          <w:pgSz w:w="11920" w:h="16850"/>
          <w:pgMar w:top="1480" w:right="1040" w:bottom="1140" w:left="1500" w:header="568" w:footer="941" w:gutter="0"/>
          <w:pgNumType w:start="1"/>
          <w:cols w:space="720"/>
        </w:sectPr>
      </w:pPr>
      <w:r>
        <w:t>2021</w:t>
      </w:r>
    </w:p>
    <w:p w14:paraId="7FE963EB" w14:textId="77777777" w:rsidR="00325205" w:rsidRDefault="00710527">
      <w:pPr>
        <w:pStyle w:val="Corpodetexto"/>
        <w:spacing w:before="178" w:line="360" w:lineRule="auto"/>
        <w:ind w:left="204" w:right="228" w:firstLine="1415"/>
      </w:pPr>
      <w:r>
        <w:lastRenderedPageBreak/>
        <w:t>O Relatório de Sustentabilidade é uma das principais ferramentas de</w:t>
      </w:r>
      <w:r>
        <w:rPr>
          <w:spacing w:val="1"/>
        </w:rPr>
        <w:t xml:space="preserve"> </w:t>
      </w:r>
      <w:r>
        <w:t>de gestão e divulgação de práticas sustentáveis onde uma Empresa descreve e</w:t>
      </w:r>
      <w:r>
        <w:rPr>
          <w:spacing w:val="1"/>
        </w:rPr>
        <w:t xml:space="preserve"> </w:t>
      </w:r>
      <w:r>
        <w:t>efetua a prestação de contas perante a sociedade sobre</w:t>
      </w:r>
      <w:r>
        <w:rPr>
          <w:spacing w:val="1"/>
        </w:rPr>
        <w:t xml:space="preserve"> </w:t>
      </w:r>
      <w:r>
        <w:t>sua atuação em ações de</w:t>
      </w:r>
      <w:r>
        <w:rPr>
          <w:spacing w:val="-64"/>
        </w:rPr>
        <w:t xml:space="preserve"> </w:t>
      </w:r>
      <w:r>
        <w:t>ecoeficiência</w:t>
      </w:r>
      <w:r>
        <w:rPr>
          <w:spacing w:val="-1"/>
        </w:rPr>
        <w:t xml:space="preserve"> </w:t>
      </w:r>
      <w:r>
        <w:t>e para</w:t>
      </w:r>
      <w:r>
        <w:rPr>
          <w:spacing w:val="-2"/>
        </w:rPr>
        <w:t xml:space="preserve"> </w:t>
      </w:r>
      <w:r>
        <w:t>mitigação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 redução</w:t>
      </w:r>
      <w:r>
        <w:rPr>
          <w:spacing w:val="2"/>
        </w:rPr>
        <w:t xml:space="preserve"> </w:t>
      </w:r>
      <w:r>
        <w:t>de impactos</w:t>
      </w:r>
      <w:r>
        <w:rPr>
          <w:spacing w:val="-4"/>
        </w:rPr>
        <w:t xml:space="preserve"> </w:t>
      </w:r>
      <w:r>
        <w:t>ambientais.</w:t>
      </w:r>
    </w:p>
    <w:p w14:paraId="37AB1E77" w14:textId="77777777" w:rsidR="00325205" w:rsidRDefault="00710527">
      <w:pPr>
        <w:pStyle w:val="Corpodetexto"/>
        <w:spacing w:before="94" w:line="360" w:lineRule="auto"/>
        <w:ind w:left="204" w:right="233" w:firstLine="1415"/>
      </w:pP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estruturado</w:t>
      </w:r>
      <w:r>
        <w:rPr>
          <w:spacing w:val="1"/>
        </w:rPr>
        <w:t xml:space="preserve"> </w:t>
      </w:r>
      <w:r w:rsidR="009935FD">
        <w:rPr>
          <w:spacing w:val="1"/>
        </w:rPr>
        <w:t xml:space="preserve">com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eixos:</w:t>
      </w:r>
    </w:p>
    <w:p w14:paraId="3ABC8AE1" w14:textId="77777777" w:rsidR="00325205" w:rsidRDefault="00710527">
      <w:pPr>
        <w:pStyle w:val="PargrafodaLista"/>
        <w:numPr>
          <w:ilvl w:val="0"/>
          <w:numId w:val="3"/>
        </w:numPr>
        <w:tabs>
          <w:tab w:val="left" w:pos="1981"/>
        </w:tabs>
        <w:spacing w:before="93" w:line="360" w:lineRule="auto"/>
        <w:ind w:right="228"/>
        <w:rPr>
          <w:sz w:val="24"/>
        </w:rPr>
      </w:pPr>
      <w:r>
        <w:rPr>
          <w:sz w:val="24"/>
        </w:rPr>
        <w:t>Negocial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abrange</w:t>
      </w:r>
      <w:r>
        <w:rPr>
          <w:spacing w:val="31"/>
          <w:sz w:val="24"/>
        </w:rPr>
        <w:t xml:space="preserve"> </w:t>
      </w:r>
      <w:r>
        <w:rPr>
          <w:sz w:val="24"/>
        </w:rPr>
        <w:t>políticas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diretrizes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orientam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atuação</w:t>
      </w:r>
      <w:r>
        <w:rPr>
          <w:spacing w:val="-64"/>
          <w:sz w:val="24"/>
        </w:rPr>
        <w:t xml:space="preserve"> </w:t>
      </w:r>
      <w:r>
        <w:rPr>
          <w:sz w:val="24"/>
        </w:rPr>
        <w:t>da Empresa em suas linhas de negócios voltadas para estimular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clientes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manterem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sustentáveis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visem</w:t>
      </w:r>
      <w:r>
        <w:rPr>
          <w:spacing w:val="-64"/>
          <w:sz w:val="24"/>
        </w:rPr>
        <w:t xml:space="preserve"> </w:t>
      </w:r>
      <w:r>
        <w:rPr>
          <w:sz w:val="24"/>
        </w:rPr>
        <w:t>preservar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proteger</w:t>
      </w:r>
      <w:r>
        <w:rPr>
          <w:spacing w:val="-3"/>
          <w:sz w:val="24"/>
        </w:rPr>
        <w:t xml:space="preserve"> </w:t>
      </w:r>
      <w:r>
        <w:rPr>
          <w:sz w:val="24"/>
        </w:rPr>
        <w:t>o meio ambiente;</w:t>
      </w:r>
    </w:p>
    <w:p w14:paraId="6E28B6CC" w14:textId="77777777" w:rsidR="00325205" w:rsidRDefault="00710527">
      <w:pPr>
        <w:pStyle w:val="PargrafodaLista"/>
        <w:numPr>
          <w:ilvl w:val="0"/>
          <w:numId w:val="3"/>
        </w:numPr>
        <w:tabs>
          <w:tab w:val="left" w:pos="2049"/>
        </w:tabs>
        <w:spacing w:before="90" w:line="350" w:lineRule="auto"/>
        <w:ind w:right="227"/>
        <w:rPr>
          <w:rFonts w:ascii="Tahoma" w:hAnsi="Tahoma"/>
          <w:sz w:val="27"/>
        </w:rPr>
      </w:pPr>
      <w:r>
        <w:tab/>
      </w:r>
      <w:r>
        <w:rPr>
          <w:sz w:val="24"/>
        </w:rPr>
        <w:t>Socioambiental – envolve as ações desenvolvidas pela Empresa,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contribuir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sustentabilidade.</w:t>
      </w:r>
    </w:p>
    <w:p w14:paraId="2AF9A0E1" w14:textId="5E213DE6" w:rsidR="00325205" w:rsidRDefault="00710527" w:rsidP="00247638">
      <w:pPr>
        <w:pStyle w:val="Corpodetexto"/>
        <w:spacing w:before="101" w:line="360" w:lineRule="auto"/>
        <w:ind w:left="101" w:right="223" w:firstLine="1439"/>
      </w:pPr>
      <w:r>
        <w:t xml:space="preserve">Sob a perspectiva negocial, </w:t>
      </w:r>
      <w:r w:rsidR="00D44E54">
        <w:t xml:space="preserve">em </w:t>
      </w:r>
      <w:r w:rsidR="00887F85">
        <w:t>2021</w:t>
      </w:r>
      <w:r>
        <w:t>, 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 w:rsidR="00D44E54">
        <w:rPr>
          <w:spacing w:val="1"/>
        </w:rPr>
        <w:t>prest</w:t>
      </w:r>
      <w:r w:rsidR="009935FD">
        <w:rPr>
          <w:spacing w:val="1"/>
        </w:rPr>
        <w:t>ou</w:t>
      </w:r>
      <w:r w:rsidR="00D44E54">
        <w:rPr>
          <w:spacing w:val="1"/>
        </w:rPr>
        <w:t xml:space="preserve"> serviços para a União </w:t>
      </w:r>
      <w:r w:rsidR="00D44E54">
        <w:t>na execução do Seguro de Crédito à Exportação previstos na Lei nº 6.704/1979 e cobertos com recursos do Fundo de Garantia à Exportação.</w:t>
      </w:r>
      <w:r w:rsidR="00D44E54" w:rsidDel="00D44E54">
        <w:t xml:space="preserve"> </w:t>
      </w:r>
      <w:r w:rsidR="00D44E54">
        <w:t>Ne</w:t>
      </w:r>
      <w:r w:rsidR="009935FD">
        <w:t>s</w:t>
      </w:r>
      <w:r w:rsidR="00D44E54">
        <w:t>sas operações, em que a ABGF atua no</w:t>
      </w:r>
      <w:r>
        <w:t xml:space="preserve"> segmento de M</w:t>
      </w:r>
      <w:r w:rsidR="009935FD">
        <w:t xml:space="preserve">édio e </w:t>
      </w:r>
      <w:r>
        <w:t>L</w:t>
      </w:r>
      <w:r w:rsidR="009935FD">
        <w:t xml:space="preserve">ongo </w:t>
      </w:r>
      <w:r>
        <w:t>P</w:t>
      </w:r>
      <w:r w:rsidR="009935FD">
        <w:t>razo</w:t>
      </w:r>
      <w:r>
        <w:t xml:space="preserve"> é verificado</w:t>
      </w:r>
      <w:r>
        <w:rPr>
          <w:spacing w:val="1"/>
        </w:rPr>
        <w:t xml:space="preserve"> </w:t>
      </w:r>
      <w:r>
        <w:t>junto ao exportador se existem, dentre outras, condenações ou processos referentes</w:t>
      </w:r>
      <w:r>
        <w:rPr>
          <w:spacing w:val="-64"/>
        </w:rPr>
        <w:t xml:space="preserve"> </w:t>
      </w:r>
      <w:r w:rsidR="009935FD">
        <w:rPr>
          <w:spacing w:val="-64"/>
        </w:rPr>
        <w:t xml:space="preserve">     </w:t>
      </w:r>
      <w:r>
        <w:rPr>
          <w:spacing w:val="-1"/>
        </w:rPr>
        <w:t xml:space="preserve"> </w:t>
      </w:r>
      <w:r w:rsidR="009935FD">
        <w:rPr>
          <w:spacing w:val="-1"/>
        </w:rPr>
        <w:t xml:space="preserve"> a </w:t>
      </w:r>
      <w:r>
        <w:t>crime</w:t>
      </w:r>
      <w:r w:rsidR="009935FD">
        <w:t>s</w:t>
      </w:r>
      <w:r>
        <w:rPr>
          <w:spacing w:val="-2"/>
        </w:rPr>
        <w:t xml:space="preserve"> </w:t>
      </w:r>
      <w:r>
        <w:t>ambienta</w:t>
      </w:r>
      <w:r w:rsidR="009935FD">
        <w:t>is</w:t>
      </w:r>
      <w:r>
        <w:t>.</w:t>
      </w:r>
    </w:p>
    <w:p w14:paraId="459D9973" w14:textId="3C509B36" w:rsidR="00325205" w:rsidRDefault="00710527">
      <w:pPr>
        <w:pStyle w:val="Corpodetexto"/>
        <w:spacing w:before="94" w:line="360" w:lineRule="auto"/>
        <w:ind w:left="101" w:right="224" w:firstLine="1439"/>
      </w:pPr>
      <w:r>
        <w:t>Nesse mesmo sentido, são tamb</w:t>
      </w:r>
      <w:r w:rsidR="009935FD">
        <w:t>é</w:t>
      </w:r>
      <w:r>
        <w:t>m realizadas consultas processuais</w:t>
      </w:r>
      <w:r>
        <w:rPr>
          <w:spacing w:val="1"/>
        </w:rPr>
        <w:t xml:space="preserve"> </w:t>
      </w:r>
      <w:r>
        <w:t>relativas ao exportador junto a órgãos públicos, com o objetivo de identificar indícios</w:t>
      </w:r>
      <w:r>
        <w:rPr>
          <w:spacing w:val="1"/>
        </w:rPr>
        <w:t xml:space="preserve"> </w:t>
      </w:r>
      <w:r>
        <w:t>ou efetiva ocorrência de crimes ambientais, atos de corrupção e crimes de lavagem</w:t>
      </w:r>
      <w:r>
        <w:rPr>
          <w:spacing w:val="1"/>
        </w:rPr>
        <w:t xml:space="preserve"> </w:t>
      </w:r>
      <w:r>
        <w:t>de dinheiro.</w:t>
      </w:r>
    </w:p>
    <w:p w14:paraId="4A14B615" w14:textId="7B5F4DB7" w:rsidR="00325205" w:rsidRDefault="00710527" w:rsidP="00247638">
      <w:pPr>
        <w:pStyle w:val="Corpodetexto"/>
        <w:spacing w:before="91" w:line="360" w:lineRule="auto"/>
        <w:ind w:left="142" w:right="147" w:firstLine="1399"/>
      </w:pPr>
      <w:r>
        <w:t>Em</w:t>
      </w:r>
      <w:r>
        <w:rPr>
          <w:spacing w:val="18"/>
        </w:rPr>
        <w:t xml:space="preserve"> </w:t>
      </w:r>
      <w:r>
        <w:t>ambos</w:t>
      </w:r>
      <w:r>
        <w:rPr>
          <w:spacing w:val="15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casos,</w:t>
      </w:r>
      <w:r>
        <w:rPr>
          <w:spacing w:val="19"/>
        </w:rPr>
        <w:t xml:space="preserve"> </w:t>
      </w:r>
      <w:r>
        <w:t>havendo</w:t>
      </w:r>
      <w:r>
        <w:rPr>
          <w:spacing w:val="18"/>
        </w:rPr>
        <w:t xml:space="preserve"> </w:t>
      </w:r>
      <w:r>
        <w:t>confirmação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existência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tais</w:t>
      </w:r>
      <w:r>
        <w:rPr>
          <w:spacing w:val="-64"/>
        </w:rPr>
        <w:t xml:space="preserve"> </w:t>
      </w:r>
      <w:r>
        <w:t>crimes, é</w:t>
      </w:r>
      <w:r>
        <w:rPr>
          <w:spacing w:val="-2"/>
        </w:rPr>
        <w:t xml:space="preserve"> </w:t>
      </w:r>
      <w:r w:rsidR="009935FD">
        <w:rPr>
          <w:spacing w:val="-2"/>
        </w:rPr>
        <w:t>suspenso</w:t>
      </w:r>
      <w:r>
        <w:rPr>
          <w:spacing w:val="-1"/>
        </w:rPr>
        <w:t xml:space="preserve"> </w:t>
      </w:r>
      <w:r>
        <w:t>o prosseguimento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operação.</w:t>
      </w:r>
    </w:p>
    <w:p w14:paraId="179A0D49" w14:textId="77777777" w:rsidR="00325205" w:rsidRDefault="00710527">
      <w:pPr>
        <w:pStyle w:val="Corpodetexto"/>
        <w:spacing w:before="87" w:line="360" w:lineRule="auto"/>
        <w:ind w:left="101" w:right="222" w:firstLine="1439"/>
      </w:pPr>
      <w:r>
        <w:t>Relativamente aos negócios em infraestrutura, a ABGF administra o</w:t>
      </w:r>
      <w:r>
        <w:rPr>
          <w:spacing w:val="1"/>
        </w:rPr>
        <w:t xml:space="preserve"> </w:t>
      </w:r>
      <w:r>
        <w:t>Fundo Garantidor de Infraestrutura (FGIE), fundo de natureza privada, criado em</w:t>
      </w:r>
      <w:r>
        <w:rPr>
          <w:spacing w:val="1"/>
        </w:rPr>
        <w:t xml:space="preserve"> </w:t>
      </w:r>
      <w:r>
        <w:t>2014, com a finalidade de garantir, direta ou indiretamente, cobertura para quaisquer</w:t>
      </w:r>
      <w:r>
        <w:rPr>
          <w:spacing w:val="-64"/>
        </w:rPr>
        <w:t xml:space="preserve"> </w:t>
      </w:r>
      <w:r>
        <w:t>riscos,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gerenciáveis,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concessões,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formas</w:t>
      </w:r>
      <w:r>
        <w:rPr>
          <w:spacing w:val="2"/>
        </w:rPr>
        <w:t xml:space="preserve"> </w:t>
      </w:r>
      <w:r>
        <w:t>previstas em</w:t>
      </w:r>
      <w:r>
        <w:rPr>
          <w:spacing w:val="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Estatuto.</w:t>
      </w:r>
    </w:p>
    <w:p w14:paraId="0BFC7234" w14:textId="77777777" w:rsidR="00325205" w:rsidRDefault="00710527">
      <w:pPr>
        <w:pStyle w:val="Corpodetexto"/>
        <w:spacing w:before="92" w:line="360" w:lineRule="auto"/>
        <w:ind w:left="101" w:right="219" w:firstLine="1439"/>
      </w:pPr>
      <w:r>
        <w:t>Nesse sentido, no Regulamento do FGIE relativo a cobertura de riscos</w:t>
      </w:r>
      <w:r>
        <w:rPr>
          <w:spacing w:val="1"/>
        </w:rPr>
        <w:t xml:space="preserve"> </w:t>
      </w:r>
      <w:r>
        <w:t>de descumprimento de obrigações pecuniárias assumidas pelo parceiro público em</w:t>
      </w:r>
      <w:r>
        <w:rPr>
          <w:spacing w:val="1"/>
        </w:rPr>
        <w:t xml:space="preserve"> </w:t>
      </w:r>
      <w:r>
        <w:lastRenderedPageBreak/>
        <w:t>contratos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parcerias</w:t>
      </w:r>
      <w:r>
        <w:rPr>
          <w:spacing w:val="32"/>
        </w:rPr>
        <w:t xml:space="preserve"> </w:t>
      </w:r>
      <w:r>
        <w:t>público</w:t>
      </w:r>
      <w:r>
        <w:rPr>
          <w:spacing w:val="30"/>
        </w:rPr>
        <w:t xml:space="preserve"> </w:t>
      </w:r>
      <w:r>
        <w:t>privadas</w:t>
      </w:r>
      <w:r>
        <w:rPr>
          <w:spacing w:val="33"/>
        </w:rPr>
        <w:t xml:space="preserve"> </w:t>
      </w:r>
      <w:r>
        <w:t>(PPP),</w:t>
      </w:r>
      <w:r>
        <w:rPr>
          <w:spacing w:val="31"/>
        </w:rPr>
        <w:t xml:space="preserve"> </w:t>
      </w:r>
      <w:r>
        <w:t>há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obrigação</w:t>
      </w:r>
      <w:r>
        <w:rPr>
          <w:spacing w:val="32"/>
        </w:rPr>
        <w:t xml:space="preserve"> </w:t>
      </w:r>
      <w:r>
        <w:t>expressa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incluir</w:t>
      </w:r>
      <w:r>
        <w:rPr>
          <w:spacing w:val="-65"/>
        </w:rPr>
        <w:t xml:space="preserve"> </w:t>
      </w:r>
      <w:r>
        <w:t>nos instrumentos de formalização da PPP a ser garantida pelo fundo, cláusulas</w:t>
      </w:r>
      <w:r>
        <w:rPr>
          <w:spacing w:val="1"/>
        </w:rPr>
        <w:t xml:space="preserve"> </w:t>
      </w:r>
      <w:r>
        <w:t>voltadas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preceitos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socioambiental</w:t>
      </w:r>
      <w:r>
        <w:rPr>
          <w:spacing w:val="-4"/>
        </w:rPr>
        <w:t xml:space="preserve"> </w:t>
      </w:r>
      <w:r>
        <w:t>brasileira.</w:t>
      </w:r>
    </w:p>
    <w:p w14:paraId="6EB5EFB5" w14:textId="77777777" w:rsidR="00325205" w:rsidRDefault="00E5310E">
      <w:pPr>
        <w:pStyle w:val="Corpodetexto"/>
        <w:spacing w:before="93" w:line="360" w:lineRule="auto"/>
        <w:ind w:left="101" w:right="221" w:firstLine="1439"/>
      </w:pPr>
      <w:r>
        <w:t>A</w:t>
      </w:r>
      <w:r w:rsidR="00710527">
        <w:t xml:space="preserve"> prestação de garantias com recursos</w:t>
      </w:r>
      <w:r w:rsidR="00710527">
        <w:rPr>
          <w:spacing w:val="-64"/>
        </w:rPr>
        <w:t xml:space="preserve"> </w:t>
      </w:r>
      <w:r w:rsidR="00710527">
        <w:t>do FGIE, com relação a</w:t>
      </w:r>
      <w:r w:rsidR="00710527">
        <w:rPr>
          <w:spacing w:val="67"/>
        </w:rPr>
        <w:t xml:space="preserve"> </w:t>
      </w:r>
      <w:r w:rsidR="00710527">
        <w:t>Parceria Pública Privada firmada pelo município de Salto,</w:t>
      </w:r>
      <w:r w:rsidR="00710527">
        <w:rPr>
          <w:spacing w:val="1"/>
        </w:rPr>
        <w:t xml:space="preserve"> </w:t>
      </w:r>
      <w:r w:rsidR="00710527">
        <w:t>no estado de São Paulo e a empresa CSO Ambiental de Salto SPE S/A, para</w:t>
      </w:r>
      <w:r w:rsidR="00710527">
        <w:rPr>
          <w:spacing w:val="1"/>
        </w:rPr>
        <w:t xml:space="preserve"> </w:t>
      </w:r>
      <w:r w:rsidR="00710527">
        <w:t>prestação</w:t>
      </w:r>
      <w:r w:rsidR="00710527">
        <w:rPr>
          <w:spacing w:val="-1"/>
        </w:rPr>
        <w:t xml:space="preserve"> </w:t>
      </w:r>
      <w:r w:rsidR="00710527">
        <w:t>de serviços</w:t>
      </w:r>
      <w:r w:rsidR="00710527">
        <w:rPr>
          <w:spacing w:val="-1"/>
        </w:rPr>
        <w:t xml:space="preserve"> </w:t>
      </w:r>
      <w:r w:rsidR="00710527">
        <w:t>de coleta</w:t>
      </w:r>
      <w:r w:rsidR="00710527">
        <w:rPr>
          <w:spacing w:val="-2"/>
        </w:rPr>
        <w:t xml:space="preserve"> </w:t>
      </w:r>
      <w:r w:rsidR="00710527">
        <w:t>e tratamento</w:t>
      </w:r>
      <w:r w:rsidR="00710527">
        <w:rPr>
          <w:spacing w:val="-3"/>
        </w:rPr>
        <w:t xml:space="preserve"> </w:t>
      </w:r>
      <w:r w:rsidR="00710527">
        <w:t>de resíduos</w:t>
      </w:r>
      <w:r w:rsidR="00710527">
        <w:rPr>
          <w:spacing w:val="-4"/>
        </w:rPr>
        <w:t xml:space="preserve"> </w:t>
      </w:r>
      <w:r w:rsidR="00710527">
        <w:t>sólidos</w:t>
      </w:r>
      <w:r>
        <w:t>, é um exemplo de práticas</w:t>
      </w:r>
      <w:r>
        <w:rPr>
          <w:spacing w:val="1"/>
        </w:rPr>
        <w:t xml:space="preserve"> </w:t>
      </w:r>
      <w:r>
        <w:t>sustentáveis,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 xml:space="preserve">proteção à saúde pública e qualidade ambiental, mediante reutilização, </w:t>
      </w:r>
      <w:hyperlink r:id="rId9">
        <w:r>
          <w:t xml:space="preserve">reciclagem </w:t>
        </w:r>
      </w:hyperlink>
      <w:r>
        <w:t xml:space="preserve">e </w:t>
      </w:r>
      <w:r>
        <w:rPr>
          <w:spacing w:val="-64"/>
        </w:rPr>
        <w:t xml:space="preserve"> </w:t>
      </w:r>
      <w:r>
        <w:t>tratamento dos resíduos solidos</w:t>
      </w:r>
      <w:r w:rsidR="009935FD">
        <w:t xml:space="preserve"> do município</w:t>
      </w:r>
      <w:r w:rsidR="00710527">
        <w:t>.</w:t>
      </w:r>
    </w:p>
    <w:p w14:paraId="54B9E325" w14:textId="77777777" w:rsidR="00325205" w:rsidRDefault="00710527">
      <w:pPr>
        <w:pStyle w:val="Corpodetexto"/>
        <w:spacing w:before="95" w:line="360" w:lineRule="auto"/>
        <w:ind w:left="101" w:right="227" w:firstLine="1439"/>
      </w:pPr>
      <w:r>
        <w:t>Relativamente ao eixo socioambiental, no desenvolvimento das ações</w:t>
      </w:r>
      <w:r>
        <w:rPr>
          <w:spacing w:val="1"/>
        </w:rPr>
        <w:t xml:space="preserve"> </w:t>
      </w:r>
      <w:r>
        <w:t>voltadas para</w:t>
      </w:r>
      <w:r>
        <w:rPr>
          <w:spacing w:val="1"/>
        </w:rPr>
        <w:t xml:space="preserve"> </w:t>
      </w:r>
      <w:r>
        <w:t>desenvolvimento sustentável, buscou-se estimular o comportamento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sustentáveis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racional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 a</w:t>
      </w:r>
      <w:r>
        <w:rPr>
          <w:spacing w:val="-1"/>
        </w:rPr>
        <w:t xml:space="preserve"> </w:t>
      </w:r>
      <w:r>
        <w:t>reduzir</w:t>
      </w:r>
      <w:r>
        <w:rPr>
          <w:spacing w:val="-2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ambiente.</w:t>
      </w:r>
    </w:p>
    <w:p w14:paraId="7A4BEDF6" w14:textId="77777777" w:rsidR="00325205" w:rsidRDefault="00710527">
      <w:pPr>
        <w:pStyle w:val="Ttulo1"/>
        <w:numPr>
          <w:ilvl w:val="0"/>
          <w:numId w:val="2"/>
        </w:numPr>
        <w:tabs>
          <w:tab w:val="left" w:pos="1661"/>
          <w:tab w:val="left" w:pos="1662"/>
        </w:tabs>
        <w:spacing w:before="115"/>
        <w:ind w:hanging="1336"/>
        <w:jc w:val="left"/>
      </w:pPr>
      <w:r>
        <w:t>Coleta</w:t>
      </w:r>
      <w:r>
        <w:rPr>
          <w:spacing w:val="-2"/>
        </w:rPr>
        <w:t xml:space="preserve"> </w:t>
      </w:r>
      <w:r>
        <w:t>Seletiva</w:t>
      </w:r>
    </w:p>
    <w:p w14:paraId="4DF4E94F" w14:textId="1235634A" w:rsidR="00325205" w:rsidRDefault="00247638">
      <w:pPr>
        <w:pStyle w:val="Corpodetexto"/>
        <w:spacing w:before="139" w:line="360" w:lineRule="auto"/>
        <w:ind w:left="204" w:right="223" w:firstLine="1456"/>
      </w:pPr>
      <w:r>
        <w:t>A</w:t>
      </w:r>
      <w:r w:rsidR="00710527">
        <w:t xml:space="preserve"> Empresa aderiu</w:t>
      </w:r>
      <w:r w:rsidR="00710527">
        <w:rPr>
          <w:spacing w:val="1"/>
        </w:rPr>
        <w:t xml:space="preserve"> </w:t>
      </w:r>
      <w:r w:rsidR="00710527">
        <w:t>ao programa de gestão ambiental de resíduos do Condomínio do Edifício Corporate</w:t>
      </w:r>
      <w:r w:rsidR="00710527">
        <w:rPr>
          <w:spacing w:val="-64"/>
        </w:rPr>
        <w:t xml:space="preserve"> </w:t>
      </w:r>
      <w:r w:rsidR="00710527">
        <w:t>Financial</w:t>
      </w:r>
      <w:r w:rsidR="00710527">
        <w:rPr>
          <w:spacing w:val="1"/>
        </w:rPr>
        <w:t xml:space="preserve"> </w:t>
      </w:r>
      <w:r w:rsidR="00710527">
        <w:t>Center.</w:t>
      </w:r>
      <w:r w:rsidR="00710527">
        <w:rPr>
          <w:spacing w:val="1"/>
        </w:rPr>
        <w:t xml:space="preserve"> </w:t>
      </w:r>
      <w:r w:rsidR="00710527">
        <w:t>O</w:t>
      </w:r>
      <w:r w:rsidR="00710527">
        <w:rPr>
          <w:spacing w:val="1"/>
        </w:rPr>
        <w:t xml:space="preserve"> </w:t>
      </w:r>
      <w:r w:rsidR="00710527">
        <w:t>objetivo</w:t>
      </w:r>
      <w:r w:rsidR="00710527">
        <w:rPr>
          <w:spacing w:val="1"/>
        </w:rPr>
        <w:t xml:space="preserve"> </w:t>
      </w:r>
      <w:r w:rsidR="00710527">
        <w:t>do</w:t>
      </w:r>
      <w:r w:rsidR="00710527">
        <w:rPr>
          <w:spacing w:val="1"/>
        </w:rPr>
        <w:t xml:space="preserve"> </w:t>
      </w:r>
      <w:r w:rsidR="00710527">
        <w:t>Programa</w:t>
      </w:r>
      <w:r w:rsidR="00710527">
        <w:rPr>
          <w:spacing w:val="1"/>
        </w:rPr>
        <w:t xml:space="preserve"> </w:t>
      </w:r>
      <w:r w:rsidR="00710527">
        <w:t>é</w:t>
      </w:r>
      <w:r w:rsidR="00710527">
        <w:rPr>
          <w:spacing w:val="1"/>
        </w:rPr>
        <w:t xml:space="preserve"> </w:t>
      </w:r>
      <w:r w:rsidR="00710527">
        <w:t>o</w:t>
      </w:r>
      <w:r w:rsidR="00710527">
        <w:rPr>
          <w:spacing w:val="1"/>
        </w:rPr>
        <w:t xml:space="preserve"> </w:t>
      </w:r>
      <w:r w:rsidR="00710527">
        <w:t>gerenciamento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resíduos,</w:t>
      </w:r>
      <w:r w:rsidR="00710527">
        <w:rPr>
          <w:spacing w:val="1"/>
        </w:rPr>
        <w:t xml:space="preserve"> </w:t>
      </w:r>
      <w:r w:rsidR="00710527">
        <w:t xml:space="preserve">minimizando o descarte incorreto no meio ambiente de </w:t>
      </w:r>
      <w:r w:rsidR="009935FD">
        <w:t>materiais</w:t>
      </w:r>
      <w:r w:rsidR="00CB4D79">
        <w:t>,</w:t>
      </w:r>
      <w:r w:rsidR="00710527">
        <w:t xml:space="preserve"> tais como: plástico,</w:t>
      </w:r>
      <w:r w:rsidR="00710527">
        <w:rPr>
          <w:spacing w:val="1"/>
        </w:rPr>
        <w:t xml:space="preserve"> </w:t>
      </w:r>
      <w:r w:rsidR="00710527">
        <w:t>metal,</w:t>
      </w:r>
      <w:r w:rsidR="00710527">
        <w:rPr>
          <w:spacing w:val="-1"/>
        </w:rPr>
        <w:t xml:space="preserve"> </w:t>
      </w:r>
      <w:r w:rsidR="00710527">
        <w:t>vidro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-1"/>
        </w:rPr>
        <w:t xml:space="preserve"> </w:t>
      </w:r>
      <w:r w:rsidR="00710527">
        <w:t>sucata</w:t>
      </w:r>
      <w:r w:rsidR="00710527">
        <w:rPr>
          <w:spacing w:val="-1"/>
        </w:rPr>
        <w:t xml:space="preserve"> </w:t>
      </w:r>
      <w:r w:rsidR="00710527">
        <w:t>eletrônica,</w:t>
      </w:r>
      <w:r w:rsidR="00710527">
        <w:rPr>
          <w:spacing w:val="-3"/>
        </w:rPr>
        <w:t xml:space="preserve"> </w:t>
      </w:r>
      <w:r w:rsidR="00710527">
        <w:t>além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-1"/>
        </w:rPr>
        <w:t xml:space="preserve"> </w:t>
      </w:r>
      <w:r w:rsidR="00710527">
        <w:t>incentivar a reciclagem.</w:t>
      </w:r>
    </w:p>
    <w:p w14:paraId="47A747C0" w14:textId="252EC076" w:rsidR="00325205" w:rsidRDefault="00710527">
      <w:pPr>
        <w:pStyle w:val="Corpodetexto"/>
        <w:spacing w:before="2" w:line="360" w:lineRule="auto"/>
        <w:ind w:left="204" w:right="223" w:firstLine="1456"/>
      </w:pPr>
      <w:r>
        <w:t>Foram instaladas e vem sendo mantidas</w:t>
      </w:r>
      <w:r>
        <w:rPr>
          <w:spacing w:val="66"/>
        </w:rPr>
        <w:t xml:space="preserve"> </w:t>
      </w:r>
      <w:r>
        <w:t>lixeiras coletivas em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ambientes,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orientados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descarte correto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 w:rsidR="009935FD">
        <w:rPr>
          <w:spacing w:val="-3"/>
        </w:rPr>
        <w:t>materiais</w:t>
      </w:r>
      <w:r w:rsidR="009935FD">
        <w:t xml:space="preserve"> inservíveis</w:t>
      </w:r>
      <w:r>
        <w:t>.</w:t>
      </w:r>
    </w:p>
    <w:p w14:paraId="77787899" w14:textId="0D9A39A6" w:rsidR="00325205" w:rsidRDefault="00710527">
      <w:pPr>
        <w:pStyle w:val="Corpodetexto"/>
        <w:spacing w:line="360" w:lineRule="auto"/>
        <w:ind w:left="204" w:right="228" w:firstLine="1456"/>
      </w:pPr>
      <w:r>
        <w:t xml:space="preserve">Outra importante ação, em relação a redução de </w:t>
      </w:r>
      <w:r w:rsidR="009935FD">
        <w:t>materiais</w:t>
      </w:r>
      <w:r>
        <w:t xml:space="preserve"> poluentes,</w:t>
      </w:r>
      <w:r>
        <w:rPr>
          <w:spacing w:val="1"/>
        </w:rPr>
        <w:t xml:space="preserve"> </w:t>
      </w:r>
      <w:r>
        <w:t>foi a estimulação do uso de copos reutiliáveis disponibilizados aos funcionários pela</w:t>
      </w:r>
      <w:r w:rsidR="009935FD">
        <w:t xml:space="preserve"> </w:t>
      </w:r>
      <w:r>
        <w:rPr>
          <w:spacing w:val="-64"/>
        </w:rPr>
        <w:t xml:space="preserve"> </w:t>
      </w:r>
      <w:r>
        <w:t>Empresa em</w:t>
      </w:r>
      <w:r>
        <w:rPr>
          <w:spacing w:val="-1"/>
        </w:rPr>
        <w:t xml:space="preserve"> </w:t>
      </w:r>
      <w:r>
        <w:t>detrimento ao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copos descartáveis.</w:t>
      </w:r>
    </w:p>
    <w:p w14:paraId="63B77C57" w14:textId="77777777" w:rsidR="00325205" w:rsidRDefault="00710527">
      <w:pPr>
        <w:pStyle w:val="Corpodetexto"/>
        <w:spacing w:before="1"/>
        <w:ind w:left="1661"/>
      </w:pPr>
      <w:r>
        <w:t>Ainda,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campo</w:t>
      </w:r>
      <w:r>
        <w:rPr>
          <w:spacing w:val="56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gestão</w:t>
      </w:r>
      <w:r>
        <w:rPr>
          <w:spacing w:val="57"/>
        </w:rPr>
        <w:t xml:space="preserve"> </w:t>
      </w:r>
      <w:r>
        <w:t>ambiental,</w:t>
      </w:r>
      <w:r>
        <w:rPr>
          <w:spacing w:val="56"/>
        </w:rPr>
        <w:t xml:space="preserve"> </w:t>
      </w:r>
      <w:r>
        <w:t>importante</w:t>
      </w:r>
      <w:r>
        <w:rPr>
          <w:spacing w:val="57"/>
        </w:rPr>
        <w:t xml:space="preserve"> </w:t>
      </w:r>
      <w:r>
        <w:t>destacar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a</w:t>
      </w:r>
    </w:p>
    <w:p w14:paraId="112A1211" w14:textId="77777777" w:rsidR="00325205" w:rsidRDefault="00710527">
      <w:pPr>
        <w:pStyle w:val="Corpodetexto"/>
        <w:spacing w:before="84" w:line="360" w:lineRule="auto"/>
        <w:ind w:left="204" w:right="147"/>
        <w:jc w:val="left"/>
      </w:pPr>
      <w:r>
        <w:t>Empresa</w:t>
      </w:r>
      <w:r>
        <w:rPr>
          <w:spacing w:val="10"/>
        </w:rPr>
        <w:t xml:space="preserve"> </w:t>
      </w:r>
      <w:r>
        <w:t>manteve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torneiras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banheiro</w:t>
      </w:r>
      <w:r>
        <w:rPr>
          <w:spacing w:val="12"/>
        </w:rPr>
        <w:t xml:space="preserve"> </w:t>
      </w:r>
      <w:r>
        <w:t>temporizadas,</w:t>
      </w:r>
      <w:r>
        <w:rPr>
          <w:spacing w:val="22"/>
        </w:rPr>
        <w:t xml:space="preserve"> </w:t>
      </w:r>
      <w:r>
        <w:t>objetivando</w:t>
      </w:r>
      <w:r>
        <w:rPr>
          <w:spacing w:val="11"/>
        </w:rPr>
        <w:t xml:space="preserve"> </w:t>
      </w:r>
      <w:r>
        <w:t>evitar</w:t>
      </w:r>
      <w:r>
        <w:rPr>
          <w:spacing w:val="-6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desperdício de agua.</w:t>
      </w:r>
    </w:p>
    <w:p w14:paraId="1603BE57" w14:textId="77777777" w:rsidR="00325205" w:rsidRDefault="00710527">
      <w:pPr>
        <w:pStyle w:val="Ttulo1"/>
        <w:numPr>
          <w:ilvl w:val="0"/>
          <w:numId w:val="2"/>
        </w:numPr>
        <w:tabs>
          <w:tab w:val="left" w:pos="1661"/>
          <w:tab w:val="left" w:pos="1662"/>
        </w:tabs>
        <w:ind w:hanging="1400"/>
        <w:jc w:val="left"/>
      </w:pPr>
      <w:r>
        <w:t>Material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</w:t>
      </w:r>
    </w:p>
    <w:p w14:paraId="28A9D0DF" w14:textId="77777777" w:rsidR="00325205" w:rsidRDefault="00710527">
      <w:pPr>
        <w:pStyle w:val="Corpodetexto"/>
        <w:spacing w:before="120" w:line="360" w:lineRule="auto"/>
        <w:ind w:left="204" w:right="220" w:firstLine="1456"/>
      </w:pP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cartuchos/t</w:t>
      </w:r>
      <w:r>
        <w:rPr>
          <w:rFonts w:ascii="Arial" w:hAnsi="Arial"/>
          <w:i/>
        </w:rPr>
        <w:t>onners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 xml:space="preserve">reforçou o objetivo de redução de consumo. Por meio do sistema </w:t>
      </w:r>
      <w:r>
        <w:rPr>
          <w:rFonts w:ascii="Arial" w:hAnsi="Arial"/>
          <w:i/>
        </w:rPr>
        <w:t>outsourcing</w:t>
      </w:r>
      <w:r>
        <w:t>, que</w:t>
      </w:r>
      <w:r>
        <w:rPr>
          <w:spacing w:val="1"/>
        </w:rPr>
        <w:t xml:space="preserve"> </w:t>
      </w:r>
      <w:r>
        <w:t>proporciona um maior controle em relação às impressões, as impressoras são</w:t>
      </w:r>
      <w:r>
        <w:rPr>
          <w:spacing w:val="1"/>
        </w:rPr>
        <w:t xml:space="preserve"> </w:t>
      </w:r>
      <w:r>
        <w:t>configuradas no padrão de impressão frente e verso e no modo rascunho em preto</w:t>
      </w:r>
      <w:r>
        <w:rPr>
          <w:spacing w:val="1"/>
        </w:rPr>
        <w:t xml:space="preserve"> </w:t>
      </w:r>
      <w:r>
        <w:lastRenderedPageBreak/>
        <w:t>e</w:t>
      </w:r>
      <w:r>
        <w:rPr>
          <w:spacing w:val="1"/>
        </w:rPr>
        <w:t xml:space="preserve"> </w:t>
      </w:r>
      <w:r>
        <w:t>branco.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conscientização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sobre a</w:t>
      </w:r>
      <w:r>
        <w:rPr>
          <w:spacing w:val="1"/>
        </w:rPr>
        <w:t xml:space="preserve"> </w:t>
      </w:r>
      <w:r>
        <w:t>importância de substituir,</w:t>
      </w:r>
      <w:r>
        <w:rPr>
          <w:spacing w:val="1"/>
        </w:rPr>
        <w:t xml:space="preserve"> </w:t>
      </w:r>
      <w:r>
        <w:t>sempre que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 do</w:t>
      </w:r>
      <w:r>
        <w:rPr>
          <w:spacing w:val="1"/>
        </w:rPr>
        <w:t xml:space="preserve"> </w:t>
      </w:r>
      <w:r>
        <w:t>documento impresso pelo documento digital nos procedimentos administrativos. Tal</w:t>
      </w:r>
      <w:r>
        <w:rPr>
          <w:spacing w:val="-64"/>
        </w:rPr>
        <w:t xml:space="preserve"> </w:t>
      </w:r>
      <w:r>
        <w:t>ação foi</w:t>
      </w:r>
      <w:r>
        <w:rPr>
          <w:spacing w:val="1"/>
        </w:rPr>
        <w:t xml:space="preserve"> </w:t>
      </w:r>
      <w:r>
        <w:t>reforçada</w:t>
      </w:r>
      <w:r>
        <w:rPr>
          <w:spacing w:val="1"/>
        </w:rPr>
        <w:t xml:space="preserve"> </w:t>
      </w:r>
      <w:r>
        <w:t>a partir de março/2020, quando foi</w:t>
      </w:r>
      <w:r>
        <w:rPr>
          <w:spacing w:val="1"/>
        </w:rPr>
        <w:t xml:space="preserve"> </w:t>
      </w:r>
      <w:r>
        <w:t>adotado 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home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office</w:t>
      </w:r>
      <w:r>
        <w:t>,</w:t>
      </w:r>
      <w:r>
        <w:rPr>
          <w:spacing w:val="1"/>
        </w:rPr>
        <w:t xml:space="preserve"> </w:t>
      </w:r>
      <w:r>
        <w:t>motivado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pandemia.</w:t>
      </w:r>
    </w:p>
    <w:p w14:paraId="15BEB682" w14:textId="1E671FF7" w:rsidR="00325205" w:rsidRDefault="00710527">
      <w:pPr>
        <w:pStyle w:val="Corpodetexto"/>
        <w:spacing w:before="124" w:line="360" w:lineRule="auto"/>
        <w:ind w:left="204" w:right="226" w:firstLine="1776"/>
      </w:pP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reforçou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conscientização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lâmpadas</w:t>
      </w:r>
      <w:r>
        <w:rPr>
          <w:spacing w:val="1"/>
        </w:rPr>
        <w:t xml:space="preserve"> </w:t>
      </w:r>
      <w:r>
        <w:t>incandescentes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lâmpadas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LED,</w:t>
      </w:r>
      <w:r>
        <w:rPr>
          <w:spacing w:val="1"/>
        </w:rPr>
        <w:t xml:space="preserve"> </w:t>
      </w:r>
      <w:r>
        <w:t>primando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energética.</w:t>
      </w:r>
    </w:p>
    <w:p w14:paraId="506C553E" w14:textId="77777777" w:rsidR="00325205" w:rsidRDefault="00710527">
      <w:pPr>
        <w:pStyle w:val="Corpodetexto"/>
        <w:spacing w:line="362" w:lineRule="auto"/>
        <w:ind w:left="204" w:right="223" w:firstLine="1776"/>
      </w:pPr>
      <w:r>
        <w:t>Também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consolidada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reversa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descarte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pilhas,</w:t>
      </w:r>
      <w:r>
        <w:rPr>
          <w:spacing w:val="1"/>
        </w:rPr>
        <w:t xml:space="preserve"> </w:t>
      </w:r>
      <w:r>
        <w:t>baterias,</w:t>
      </w:r>
      <w:r>
        <w:rPr>
          <w:spacing w:val="1"/>
        </w:rPr>
        <w:t xml:space="preserve"> </w:t>
      </w:r>
      <w:r>
        <w:t>cartuchos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tonners</w:t>
      </w:r>
      <w:r>
        <w:rPr>
          <w:rFonts w:ascii="Arial" w:hAnsi="Arial"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impressora,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coletores</w:t>
      </w:r>
      <w:r>
        <w:rPr>
          <w:spacing w:val="-64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instalados</w:t>
      </w:r>
      <w:r>
        <w:rPr>
          <w:spacing w:val="-2"/>
        </w:rPr>
        <w:t xml:space="preserve"> </w:t>
      </w:r>
      <w:r>
        <w:t>no edifício.</w:t>
      </w:r>
    </w:p>
    <w:p w14:paraId="670F1851" w14:textId="77777777" w:rsidR="00325205" w:rsidRDefault="00710527">
      <w:pPr>
        <w:pStyle w:val="Ttulo1"/>
        <w:numPr>
          <w:ilvl w:val="0"/>
          <w:numId w:val="2"/>
        </w:numPr>
        <w:tabs>
          <w:tab w:val="left" w:pos="1661"/>
          <w:tab w:val="left" w:pos="1662"/>
        </w:tabs>
        <w:spacing w:before="110"/>
        <w:ind w:hanging="1468"/>
        <w:jc w:val="left"/>
      </w:pPr>
      <w:r>
        <w:t>Compras</w:t>
      </w:r>
      <w:r>
        <w:rPr>
          <w:spacing w:val="-2"/>
        </w:rPr>
        <w:t xml:space="preserve"> </w:t>
      </w:r>
      <w:r>
        <w:t>Sustentáveis</w:t>
      </w:r>
    </w:p>
    <w:p w14:paraId="4924D1BD" w14:textId="75421660" w:rsidR="00325205" w:rsidRDefault="00710527" w:rsidP="00247638">
      <w:pPr>
        <w:pStyle w:val="Corpodetexto"/>
        <w:spacing w:before="142" w:line="360" w:lineRule="auto"/>
        <w:ind w:left="204" w:right="416" w:firstLine="1456"/>
      </w:pPr>
      <w:r>
        <w:t>A ABGF adota em seus processos de aquisições de bens e serviços</w:t>
      </w:r>
      <w:r>
        <w:rPr>
          <w:spacing w:val="-64"/>
        </w:rPr>
        <w:t xml:space="preserve"> </w:t>
      </w:r>
      <w:r>
        <w:t>critérios de sustentabilidade, em consonância com a classificação do GUIA</w:t>
      </w:r>
      <w:r>
        <w:rPr>
          <w:spacing w:val="1"/>
        </w:rPr>
        <w:t xml:space="preserve"> </w:t>
      </w:r>
      <w:r>
        <w:t>NACIONAL DE CONTRATAÇÕES</w:t>
      </w:r>
      <w:r>
        <w:rPr>
          <w:spacing w:val="-1"/>
        </w:rPr>
        <w:t xml:space="preserve"> </w:t>
      </w:r>
      <w:r>
        <w:t>SUSTENTÁVEIS</w:t>
      </w:r>
      <w:r>
        <w:rPr>
          <w:spacing w:val="1"/>
        </w:rPr>
        <w:t xml:space="preserve"> </w:t>
      </w:r>
      <w:r>
        <w:t xml:space="preserve">– </w:t>
      </w:r>
      <w:r w:rsidR="00247638">
        <w:t>4</w:t>
      </w:r>
      <w:r>
        <w:t>ª</w:t>
      </w:r>
      <w:r>
        <w:rPr>
          <w:spacing w:val="-3"/>
        </w:rPr>
        <w:t xml:space="preserve"> </w:t>
      </w:r>
      <w:r w:rsidR="00247638">
        <w:t>Edição, revista, atualizada e ampliada</w:t>
      </w:r>
      <w:r>
        <w:t>,</w:t>
      </w:r>
      <w:r>
        <w:rPr>
          <w:spacing w:val="-3"/>
        </w:rPr>
        <w:t xml:space="preserve"> </w:t>
      </w:r>
      <w:r>
        <w:t>da</w:t>
      </w:r>
      <w:r w:rsidR="00247638">
        <w:t xml:space="preserve"> </w:t>
      </w:r>
      <w:r>
        <w:t xml:space="preserve">AGU, </w:t>
      </w:r>
      <w:r w:rsidR="00247638">
        <w:t xml:space="preserve">atualizada em agosto de 2021, </w:t>
      </w:r>
      <w:r>
        <w:t xml:space="preserve">disponível: </w:t>
      </w:r>
      <w:r w:rsidR="00247638" w:rsidRPr="00247638">
        <w:t>https://www.gov.br/agu/pt-br/comunicacao/noticias/AGUGuiaNacionaldeContratae</w:t>
      </w:r>
      <w:r w:rsidR="00247638">
        <w:t xml:space="preserve"> </w:t>
      </w:r>
      <w:r w:rsidR="00247638" w:rsidRPr="00247638">
        <w:t>sSustentveis4edio.pdf</w:t>
      </w:r>
      <w:r>
        <w:rPr>
          <w:u w:val="single"/>
        </w:rPr>
        <w:t>.</w:t>
      </w:r>
    </w:p>
    <w:p w14:paraId="248F123C" w14:textId="77777777" w:rsidR="00325205" w:rsidRDefault="00710527">
      <w:pPr>
        <w:pStyle w:val="Ttulo1"/>
        <w:numPr>
          <w:ilvl w:val="0"/>
          <w:numId w:val="2"/>
        </w:numPr>
        <w:tabs>
          <w:tab w:val="left" w:pos="1661"/>
          <w:tab w:val="left" w:pos="1662"/>
        </w:tabs>
        <w:spacing w:before="117"/>
        <w:ind w:hanging="1494"/>
        <w:jc w:val="left"/>
      </w:pPr>
      <w:r>
        <w:t>Deslocamento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Pessoal</w:t>
      </w:r>
    </w:p>
    <w:p w14:paraId="1FBB41B8" w14:textId="58C60D7D" w:rsidR="00325205" w:rsidRDefault="00247638">
      <w:pPr>
        <w:pStyle w:val="Corpodetexto"/>
        <w:spacing w:before="141" w:line="360" w:lineRule="auto"/>
        <w:ind w:left="204" w:right="221" w:firstLine="1456"/>
      </w:pPr>
      <w:r>
        <w:t>Em</w:t>
      </w:r>
      <w:r w:rsidR="00710527">
        <w:t xml:space="preserve"> razão da adoção do sistema </w:t>
      </w:r>
      <w:r w:rsidR="00710527">
        <w:rPr>
          <w:rFonts w:ascii="Arial" w:hAnsi="Arial"/>
          <w:i/>
        </w:rPr>
        <w:t>home office</w:t>
      </w:r>
      <w:r w:rsidR="00710527">
        <w:t>, decorrente da pandemia do</w:t>
      </w:r>
      <w:r w:rsidR="00710527">
        <w:rPr>
          <w:spacing w:val="1"/>
        </w:rPr>
        <w:t xml:space="preserve"> </w:t>
      </w:r>
      <w:r w:rsidR="00710527">
        <w:t>Coronavírus,</w:t>
      </w:r>
      <w:r w:rsidR="00710527">
        <w:rPr>
          <w:spacing w:val="1"/>
        </w:rPr>
        <w:t xml:space="preserve"> </w:t>
      </w:r>
      <w:r w:rsidR="00710527">
        <w:t>a</w:t>
      </w:r>
      <w:r w:rsidR="00710527">
        <w:rPr>
          <w:spacing w:val="1"/>
        </w:rPr>
        <w:t xml:space="preserve"> </w:t>
      </w:r>
      <w:r w:rsidR="00710527">
        <w:t>ABGF</w:t>
      </w:r>
      <w:r w:rsidR="00710527">
        <w:rPr>
          <w:spacing w:val="1"/>
        </w:rPr>
        <w:t xml:space="preserve"> </w:t>
      </w:r>
      <w:r w:rsidR="00710527">
        <w:t>intensificou</w:t>
      </w:r>
      <w:r w:rsidR="00710527">
        <w:rPr>
          <w:spacing w:val="1"/>
        </w:rPr>
        <w:t xml:space="preserve"> </w:t>
      </w:r>
      <w:r w:rsidR="00710527">
        <w:t>a</w:t>
      </w:r>
      <w:r w:rsidR="00710527">
        <w:rPr>
          <w:spacing w:val="1"/>
        </w:rPr>
        <w:t xml:space="preserve"> </w:t>
      </w:r>
      <w:r w:rsidR="00710527">
        <w:t>utilização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videoconferência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t>disponibilizou, aos funcionários, as ferramentas tecnológicas necessárias para a</w:t>
      </w:r>
      <w:r w:rsidR="00710527">
        <w:rPr>
          <w:spacing w:val="1"/>
        </w:rPr>
        <w:t xml:space="preserve"> </w:t>
      </w:r>
      <w:r w:rsidR="00710527">
        <w:t>realização</w:t>
      </w:r>
      <w:r w:rsidR="00710527">
        <w:rPr>
          <w:spacing w:val="-1"/>
        </w:rPr>
        <w:t xml:space="preserve"> </w:t>
      </w:r>
      <w:r w:rsidR="00710527">
        <w:t>de suas</w:t>
      </w:r>
      <w:r w:rsidR="00710527">
        <w:rPr>
          <w:spacing w:val="-2"/>
        </w:rPr>
        <w:t xml:space="preserve"> </w:t>
      </w:r>
      <w:r w:rsidR="00710527">
        <w:t>atividades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-2"/>
        </w:rPr>
        <w:t xml:space="preserve"> </w:t>
      </w:r>
      <w:r w:rsidR="00710527">
        <w:t>forma remota.</w:t>
      </w:r>
    </w:p>
    <w:p w14:paraId="6DD4F2FA" w14:textId="77777777" w:rsidR="00325205" w:rsidRDefault="00710527">
      <w:pPr>
        <w:pStyle w:val="Ttulo1"/>
        <w:numPr>
          <w:ilvl w:val="0"/>
          <w:numId w:val="2"/>
        </w:numPr>
        <w:tabs>
          <w:tab w:val="left" w:pos="1661"/>
          <w:tab w:val="left" w:pos="1662"/>
        </w:tabs>
        <w:spacing w:before="121"/>
        <w:ind w:hanging="1427"/>
        <w:jc w:val="left"/>
      </w:pPr>
      <w:r>
        <w:t>Telefonia</w:t>
      </w:r>
    </w:p>
    <w:p w14:paraId="1D7A576F" w14:textId="77777777" w:rsidR="00325205" w:rsidRDefault="00710527">
      <w:pPr>
        <w:pStyle w:val="Corpodetexto"/>
        <w:spacing w:before="84" w:line="360" w:lineRule="auto"/>
        <w:ind w:left="204" w:right="225" w:firstLine="1456"/>
      </w:pPr>
      <w:r>
        <w:t>A</w:t>
      </w:r>
      <w:r>
        <w:rPr>
          <w:spacing w:val="18"/>
        </w:rPr>
        <w:t xml:space="preserve"> </w:t>
      </w:r>
      <w:r>
        <w:t>ABGF</w:t>
      </w:r>
      <w:r>
        <w:rPr>
          <w:spacing w:val="19"/>
        </w:rPr>
        <w:t xml:space="preserve"> </w:t>
      </w:r>
      <w:r>
        <w:t>buscou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maximização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relação</w:t>
      </w:r>
      <w:r>
        <w:rPr>
          <w:spacing w:val="13"/>
        </w:rPr>
        <w:t xml:space="preserve"> </w:t>
      </w:r>
      <w:r>
        <w:t>custo-benefício</w:t>
      </w:r>
      <w:r>
        <w:rPr>
          <w:spacing w:val="10"/>
        </w:rPr>
        <w:t xml:space="preserve"> </w:t>
      </w:r>
      <w:r>
        <w:t>utilizando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VOIP</w:t>
      </w:r>
      <w:r>
        <w:rPr>
          <w:spacing w:val="-1"/>
        </w:rPr>
        <w:t xml:space="preserve"> </w:t>
      </w:r>
      <w:r>
        <w:t xml:space="preserve">– </w:t>
      </w:r>
      <w:r>
        <w:rPr>
          <w:rFonts w:ascii="Arial" w:hAnsi="Arial"/>
          <w:i/>
        </w:rPr>
        <w:t>Voice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Over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IP</w:t>
      </w:r>
      <w:r>
        <w:rPr>
          <w:rFonts w:ascii="Arial" w:hAnsi="Arial"/>
          <w:i/>
          <w:spacing w:val="1"/>
        </w:rPr>
        <w:t xml:space="preserve"> </w:t>
      </w:r>
      <w:r>
        <w:t>– com</w:t>
      </w:r>
      <w:r>
        <w:rPr>
          <w:spacing w:val="-3"/>
        </w:rPr>
        <w:t xml:space="preserve"> </w:t>
      </w:r>
      <w:r>
        <w:t>a implementação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rotas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menor</w:t>
      </w:r>
      <w:r>
        <w:rPr>
          <w:spacing w:val="3"/>
        </w:rPr>
        <w:t xml:space="preserve"> </w:t>
      </w:r>
      <w:r>
        <w:t>custo.</w:t>
      </w:r>
    </w:p>
    <w:p w14:paraId="7979057A" w14:textId="77777777" w:rsidR="00325205" w:rsidRDefault="00710527">
      <w:pPr>
        <w:pStyle w:val="Ttulo1"/>
        <w:numPr>
          <w:ilvl w:val="0"/>
          <w:numId w:val="2"/>
        </w:numPr>
        <w:tabs>
          <w:tab w:val="left" w:pos="1661"/>
          <w:tab w:val="left" w:pos="1662"/>
        </w:tabs>
        <w:ind w:hanging="1494"/>
        <w:jc w:val="left"/>
      </w:pP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</w:p>
    <w:p w14:paraId="32D41674" w14:textId="7DADDC0C" w:rsidR="00325205" w:rsidRDefault="00710527">
      <w:pPr>
        <w:pStyle w:val="Corpodetexto"/>
        <w:spacing w:before="142" w:line="360" w:lineRule="auto"/>
        <w:ind w:left="204" w:right="234" w:firstLine="1456"/>
      </w:pPr>
      <w:r>
        <w:t>Para assegurar a satisfação dos seus funcionários, a ABGF mantém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por 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buscam melhorar </w:t>
      </w:r>
      <w:r w:rsidR="00CC71F7">
        <w:t xml:space="preserve">a qualidade e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prevenir</w:t>
      </w:r>
      <w:r>
        <w:rPr>
          <w:spacing w:val="-3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 entre</w:t>
      </w:r>
      <w:r>
        <w:rPr>
          <w:spacing w:val="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funcionários.</w:t>
      </w:r>
    </w:p>
    <w:p w14:paraId="0D6E20CF" w14:textId="608207C4" w:rsidR="00325205" w:rsidRDefault="00710527">
      <w:pPr>
        <w:pStyle w:val="Corpodetexto"/>
        <w:spacing w:before="140" w:line="360" w:lineRule="auto"/>
        <w:ind w:left="204" w:right="223" w:firstLine="1456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Cidadania,</w:t>
      </w:r>
      <w:r>
        <w:rPr>
          <w:spacing w:val="1"/>
        </w:rPr>
        <w:t xml:space="preserve"> </w:t>
      </w:r>
      <w:r>
        <w:t>traz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sistêmica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clima</w:t>
      </w:r>
      <w:r>
        <w:rPr>
          <w:spacing w:val="1"/>
        </w:rPr>
        <w:t xml:space="preserve"> </w:t>
      </w:r>
      <w:r>
        <w:t>organizacional,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valorização profissional, o incentivo de bons hábitos à saúde, a integração social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lastRenderedPageBreak/>
        <w:t>familiar</w:t>
      </w:r>
      <w:r>
        <w:rPr>
          <w:spacing w:val="-1"/>
        </w:rPr>
        <w:t xml:space="preserve"> </w:t>
      </w:r>
      <w:r>
        <w:t>e os</w:t>
      </w:r>
      <w:r>
        <w:rPr>
          <w:spacing w:val="-2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vida,</w:t>
      </w:r>
      <w:r>
        <w:rPr>
          <w:spacing w:val="-1"/>
        </w:rPr>
        <w:t xml:space="preserve"> </w:t>
      </w:r>
      <w:r>
        <w:t>com destaque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temas:</w:t>
      </w:r>
    </w:p>
    <w:p w14:paraId="54ED4F4F" w14:textId="77777777" w:rsidR="00325205" w:rsidRDefault="00710527">
      <w:pPr>
        <w:pStyle w:val="PargrafodaLista"/>
        <w:numPr>
          <w:ilvl w:val="0"/>
          <w:numId w:val="1"/>
        </w:numPr>
        <w:tabs>
          <w:tab w:val="left" w:pos="2382"/>
        </w:tabs>
        <w:spacing w:before="138" w:line="348" w:lineRule="auto"/>
        <w:ind w:right="234" w:hanging="60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Clima Organizacional: </w:t>
      </w:r>
      <w:r>
        <w:rPr>
          <w:sz w:val="24"/>
        </w:rPr>
        <w:t>com a realização de pesquisa de clima</w:t>
      </w:r>
      <w:r>
        <w:rPr>
          <w:spacing w:val="-64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quantitativa,</w:t>
      </w:r>
      <w:r>
        <w:rPr>
          <w:spacing w:val="-2"/>
          <w:sz w:val="24"/>
        </w:rPr>
        <w:t xml:space="preserve"> </w:t>
      </w:r>
      <w:r w:rsidR="00247638">
        <w:rPr>
          <w:sz w:val="24"/>
        </w:rPr>
        <w:t>realizada anualmente</w:t>
      </w:r>
      <w:r>
        <w:rPr>
          <w:sz w:val="24"/>
        </w:rPr>
        <w:t>.</w:t>
      </w:r>
    </w:p>
    <w:p w14:paraId="2F0866B0" w14:textId="77777777" w:rsidR="00325205" w:rsidRDefault="00710527">
      <w:pPr>
        <w:pStyle w:val="Ttulo1"/>
        <w:numPr>
          <w:ilvl w:val="0"/>
          <w:numId w:val="1"/>
        </w:numPr>
        <w:tabs>
          <w:tab w:val="left" w:pos="2382"/>
        </w:tabs>
        <w:spacing w:before="144"/>
        <w:ind w:right="116" w:hanging="531"/>
        <w:jc w:val="both"/>
        <w:rPr>
          <w:rFonts w:ascii="Arial MT" w:hAnsi="Arial MT"/>
          <w:sz w:val="22"/>
        </w:rPr>
      </w:pPr>
      <w:r>
        <w:t>Campanhas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prevenção</w:t>
      </w:r>
      <w:r>
        <w:rPr>
          <w:spacing w:val="1"/>
        </w:rPr>
        <w:t xml:space="preserve"> </w:t>
      </w:r>
      <w:r w:rsidR="00247638">
        <w:rPr>
          <w:spacing w:val="1"/>
        </w:rPr>
        <w:t xml:space="preserve">e </w:t>
      </w:r>
      <w:r>
        <w:t>promoção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física,</w:t>
      </w:r>
      <w:r>
        <w:rPr>
          <w:spacing w:val="-64"/>
        </w:rPr>
        <w:t xml:space="preserve"> </w:t>
      </w:r>
      <w:r>
        <w:t>mental:</w:t>
      </w:r>
    </w:p>
    <w:p w14:paraId="7058315F" w14:textId="77777777" w:rsidR="00247638" w:rsidRPr="00BA5519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120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>Janeiro</w:t>
      </w:r>
      <w:r w:rsidRPr="00BA5519">
        <w:rPr>
          <w:rFonts w:ascii="Arial" w:hAnsi="Arial" w:cs="Arial"/>
          <w:spacing w:val="-3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Branco</w:t>
      </w:r>
      <w:r w:rsidRPr="00BA5519">
        <w:rPr>
          <w:rFonts w:ascii="Arial" w:hAnsi="Arial" w:cs="Arial"/>
          <w:spacing w:val="-2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-</w:t>
      </w:r>
      <w:r w:rsidRPr="00BA5519">
        <w:rPr>
          <w:rFonts w:ascii="Arial" w:hAnsi="Arial" w:cs="Arial"/>
          <w:spacing w:val="-2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mês</w:t>
      </w:r>
      <w:r w:rsidRPr="00BA5519">
        <w:rPr>
          <w:rFonts w:ascii="Arial" w:hAnsi="Arial" w:cs="Arial"/>
          <w:spacing w:val="-3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do</w:t>
      </w:r>
      <w:r w:rsidRPr="00BA5519">
        <w:rPr>
          <w:rFonts w:ascii="Arial" w:hAnsi="Arial" w:cs="Arial"/>
          <w:spacing w:val="-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cuidado</w:t>
      </w:r>
      <w:r w:rsidRPr="00BA5519">
        <w:rPr>
          <w:rFonts w:ascii="Arial" w:hAnsi="Arial" w:cs="Arial"/>
          <w:spacing w:val="-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com</w:t>
      </w:r>
      <w:r w:rsidRPr="00BA5519">
        <w:rPr>
          <w:rFonts w:ascii="Arial" w:hAnsi="Arial" w:cs="Arial"/>
          <w:spacing w:val="-3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a</w:t>
      </w:r>
      <w:r w:rsidRPr="00BA5519">
        <w:rPr>
          <w:rFonts w:ascii="Arial" w:hAnsi="Arial" w:cs="Arial"/>
          <w:spacing w:val="-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saúde</w:t>
      </w:r>
      <w:r w:rsidRPr="00BA5519">
        <w:rPr>
          <w:rFonts w:ascii="Arial" w:hAnsi="Arial" w:cs="Arial"/>
          <w:spacing w:val="-3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 xml:space="preserve">mental; </w:t>
      </w:r>
    </w:p>
    <w:p w14:paraId="026AF5A3" w14:textId="77777777" w:rsidR="00247638" w:rsidRPr="00BA5519" w:rsidRDefault="00247638" w:rsidP="00247638">
      <w:pPr>
        <w:pStyle w:val="Corpodetexto"/>
        <w:spacing w:before="5"/>
        <w:jc w:val="left"/>
        <w:rPr>
          <w:rFonts w:ascii="Arial" w:hAnsi="Arial" w:cs="Arial"/>
        </w:rPr>
      </w:pPr>
    </w:p>
    <w:p w14:paraId="5C5E25E3" w14:textId="77777777" w:rsidR="00247638" w:rsidRPr="00BA5519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0" w:line="352" w:lineRule="auto"/>
        <w:ind w:right="233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>Fevereiro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Roxo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-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mês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dedicado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a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doença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de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Lupus,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Fribomialgia</w:t>
      </w:r>
      <w:r w:rsidRPr="00BA5519">
        <w:rPr>
          <w:rFonts w:ascii="Arial" w:hAnsi="Arial" w:cs="Arial"/>
          <w:spacing w:val="-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e Alzheimer</w:t>
      </w:r>
      <w:r>
        <w:rPr>
          <w:rFonts w:ascii="Arial" w:hAnsi="Arial" w:cs="Arial"/>
          <w:sz w:val="24"/>
          <w:szCs w:val="24"/>
        </w:rPr>
        <w:t>;</w:t>
      </w:r>
    </w:p>
    <w:p w14:paraId="22E04DBC" w14:textId="77777777" w:rsidR="00247638" w:rsidRPr="00BA5519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0" w:line="352" w:lineRule="auto"/>
        <w:ind w:right="233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>Março Liliás e Azul Marinho – campanha de prevenção e combate ao câncer de colo uterino e colorretal</w:t>
      </w:r>
      <w:r>
        <w:rPr>
          <w:rFonts w:ascii="Arial" w:hAnsi="Arial" w:cs="Arial"/>
          <w:sz w:val="24"/>
          <w:szCs w:val="24"/>
        </w:rPr>
        <w:t>;</w:t>
      </w:r>
    </w:p>
    <w:p w14:paraId="1212EEBB" w14:textId="77777777" w:rsidR="00247638" w:rsidRPr="00BA5519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120" w:line="352" w:lineRule="auto"/>
        <w:ind w:right="228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- campanha anual de vacinação dos funcionários, e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esclarecimenos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a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respeito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gripe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sazonal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e</w:t>
      </w:r>
      <w:r w:rsidRPr="00BA5519">
        <w:rPr>
          <w:rFonts w:ascii="Arial" w:hAnsi="Arial" w:cs="Arial"/>
          <w:spacing w:val="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H1N1</w:t>
      </w:r>
      <w:r>
        <w:rPr>
          <w:rFonts w:ascii="Arial" w:hAnsi="Arial" w:cs="Arial"/>
          <w:sz w:val="24"/>
          <w:szCs w:val="24"/>
        </w:rPr>
        <w:t>;</w:t>
      </w:r>
    </w:p>
    <w:p w14:paraId="7B5D2FB5" w14:textId="77777777" w:rsidR="00247638" w:rsidRPr="00BA5519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120" w:line="352" w:lineRule="auto"/>
        <w:ind w:right="228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>Maio Amarelo – campanha para reflexão sobre o respeito e a responsabilidade no trânsito</w:t>
      </w:r>
      <w:r>
        <w:rPr>
          <w:rFonts w:ascii="Arial" w:hAnsi="Arial" w:cs="Arial"/>
          <w:sz w:val="24"/>
          <w:szCs w:val="24"/>
        </w:rPr>
        <w:t>;</w:t>
      </w:r>
    </w:p>
    <w:p w14:paraId="40FC204D" w14:textId="77777777" w:rsidR="00247638" w:rsidRPr="00BA5519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120" w:line="352" w:lineRule="auto"/>
        <w:ind w:right="228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 xml:space="preserve">Junho Vermelho e Laranja - </w:t>
      </w:r>
      <w:r w:rsidRPr="00BA5519"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campanha</w:t>
      </w:r>
      <w:r w:rsidRPr="00BA5519">
        <w:rPr>
          <w:rFonts w:ascii="Arial" w:hAnsi="Arial" w:cs="Arial"/>
          <w:color w:val="4D5156"/>
          <w:sz w:val="24"/>
          <w:szCs w:val="24"/>
          <w:shd w:val="clear" w:color="auto" w:fill="FFFFFF"/>
        </w:rPr>
        <w:t> em prol da doação de sangue e conscientização da anemia e leucemia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r w:rsidRPr="00BA5519">
        <w:rPr>
          <w:rFonts w:ascii="Arial" w:hAnsi="Arial" w:cs="Arial"/>
          <w:sz w:val="24"/>
          <w:szCs w:val="24"/>
        </w:rPr>
        <w:t xml:space="preserve">Julho Amarelo - </w:t>
      </w:r>
      <w:r w:rsidRPr="00BA5519">
        <w:rPr>
          <w:rFonts w:ascii="Arial" w:hAnsi="Arial" w:cs="Arial"/>
          <w:color w:val="202124"/>
          <w:sz w:val="24"/>
          <w:szCs w:val="24"/>
          <w:shd w:val="clear" w:color="auto" w:fill="FFFFFF"/>
        </w:rPr>
        <w:t>reforçar as ações de vigilância, prevenção e controle das hepatites virais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</w:p>
    <w:p w14:paraId="236FF308" w14:textId="77777777" w:rsidR="00247638" w:rsidRPr="00BA5519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120" w:line="352" w:lineRule="auto"/>
        <w:ind w:right="228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 xml:space="preserve">Agosto Lilás - </w:t>
      </w:r>
      <w:r w:rsidRPr="00BA5519">
        <w:rPr>
          <w:rFonts w:ascii="Arial" w:hAnsi="Arial" w:cs="Arial"/>
          <w:color w:val="202124"/>
          <w:sz w:val="24"/>
          <w:szCs w:val="24"/>
          <w:shd w:val="clear" w:color="auto" w:fill="FFFFFF"/>
        </w:rPr>
        <w:t>combater e inibir os casos de violência doméstica no Brasil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</w:p>
    <w:p w14:paraId="18CB3135" w14:textId="77777777" w:rsidR="00247638" w:rsidRPr="00BA5519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116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>Setembro</w:t>
      </w:r>
      <w:r w:rsidRPr="00BA5519">
        <w:rPr>
          <w:rFonts w:ascii="Arial" w:hAnsi="Arial" w:cs="Arial"/>
          <w:spacing w:val="-2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Amarelo</w:t>
      </w:r>
      <w:r w:rsidRPr="00BA5519">
        <w:rPr>
          <w:rFonts w:ascii="Arial" w:hAnsi="Arial" w:cs="Arial"/>
          <w:spacing w:val="-2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–</w:t>
      </w:r>
      <w:r w:rsidRPr="00BA5519">
        <w:rPr>
          <w:rFonts w:ascii="Arial" w:hAnsi="Arial" w:cs="Arial"/>
          <w:spacing w:val="-1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mês</w:t>
      </w:r>
      <w:r w:rsidRPr="00BA5519">
        <w:rPr>
          <w:rFonts w:ascii="Arial" w:hAnsi="Arial" w:cs="Arial"/>
          <w:spacing w:val="-3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da</w:t>
      </w:r>
      <w:r w:rsidRPr="00BA5519">
        <w:rPr>
          <w:rFonts w:ascii="Arial" w:hAnsi="Arial" w:cs="Arial"/>
          <w:spacing w:val="-2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prevenção</w:t>
      </w:r>
      <w:r w:rsidRPr="00BA5519">
        <w:rPr>
          <w:rFonts w:ascii="Arial" w:hAnsi="Arial" w:cs="Arial"/>
          <w:spacing w:val="-3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ao</w:t>
      </w:r>
      <w:r w:rsidRPr="00BA5519">
        <w:rPr>
          <w:rFonts w:ascii="Arial" w:hAnsi="Arial" w:cs="Arial"/>
          <w:spacing w:val="-3"/>
          <w:sz w:val="24"/>
          <w:szCs w:val="24"/>
        </w:rPr>
        <w:t xml:space="preserve"> </w:t>
      </w:r>
      <w:r w:rsidRPr="00BA5519">
        <w:rPr>
          <w:rFonts w:ascii="Arial" w:hAnsi="Arial" w:cs="Arial"/>
          <w:sz w:val="24"/>
          <w:szCs w:val="24"/>
        </w:rPr>
        <w:t>suicidio</w:t>
      </w:r>
      <w:r>
        <w:rPr>
          <w:rFonts w:ascii="Arial" w:hAnsi="Arial" w:cs="Arial"/>
          <w:sz w:val="24"/>
          <w:szCs w:val="24"/>
        </w:rPr>
        <w:t>;</w:t>
      </w:r>
    </w:p>
    <w:p w14:paraId="462B73AD" w14:textId="77777777" w:rsidR="00247638" w:rsidRPr="00BA5519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116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 xml:space="preserve">Outubro Rosa - </w:t>
      </w:r>
      <w:r w:rsidRPr="00BA5519">
        <w:rPr>
          <w:rFonts w:ascii="Arial" w:hAnsi="Arial" w:cs="Arial"/>
          <w:color w:val="202124"/>
          <w:sz w:val="24"/>
          <w:szCs w:val="24"/>
          <w:shd w:val="clear" w:color="auto" w:fill="FFFFFF"/>
        </w:rPr>
        <w:t>prevenção e diagnóstico precoce do câncer de mama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</w:p>
    <w:p w14:paraId="0C01A13F" w14:textId="77777777" w:rsidR="00CC71F7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116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 xml:space="preserve">Novembro Azul – </w:t>
      </w:r>
      <w:r w:rsidRPr="00247638">
        <w:rPr>
          <w:rFonts w:ascii="Arial" w:hAnsi="Arial" w:cs="Arial"/>
          <w:sz w:val="24"/>
          <w:szCs w:val="24"/>
        </w:rPr>
        <w:t>conscientização dos homens sobre os cuidados com a saúde, em especial o câncer de próstata</w:t>
      </w:r>
      <w:r>
        <w:rPr>
          <w:rFonts w:ascii="Arial" w:hAnsi="Arial" w:cs="Arial"/>
          <w:sz w:val="24"/>
          <w:szCs w:val="24"/>
        </w:rPr>
        <w:t>;</w:t>
      </w:r>
    </w:p>
    <w:p w14:paraId="3593A8DB" w14:textId="77777777" w:rsidR="00325205" w:rsidRPr="00247638" w:rsidRDefault="00247638" w:rsidP="00247638">
      <w:pPr>
        <w:pStyle w:val="PargrafodaLista"/>
        <w:numPr>
          <w:ilvl w:val="1"/>
          <w:numId w:val="1"/>
        </w:numPr>
        <w:tabs>
          <w:tab w:val="left" w:pos="2742"/>
        </w:tabs>
        <w:spacing w:before="116"/>
        <w:rPr>
          <w:rFonts w:ascii="Arial" w:hAnsi="Arial" w:cs="Arial"/>
          <w:sz w:val="24"/>
          <w:szCs w:val="24"/>
        </w:rPr>
      </w:pPr>
      <w:r w:rsidRPr="00BA5519">
        <w:rPr>
          <w:rFonts w:ascii="Arial" w:hAnsi="Arial" w:cs="Arial"/>
          <w:sz w:val="24"/>
          <w:szCs w:val="24"/>
        </w:rPr>
        <w:t xml:space="preserve">Dezembro Vermelho e Laranja - </w:t>
      </w:r>
      <w:r w:rsidRPr="00247638">
        <w:rPr>
          <w:rFonts w:ascii="Arial" w:hAnsi="Arial" w:cs="Arial"/>
          <w:sz w:val="24"/>
          <w:szCs w:val="24"/>
        </w:rPr>
        <w:t>importância da prevenção contra a AIDS e sobre o combate ao câncer de pele</w:t>
      </w:r>
    </w:p>
    <w:p w14:paraId="7CC1B185" w14:textId="77777777" w:rsidR="00325205" w:rsidRDefault="00325205">
      <w:pPr>
        <w:pStyle w:val="Corpodetexto"/>
        <w:jc w:val="left"/>
        <w:rPr>
          <w:sz w:val="32"/>
        </w:rPr>
      </w:pPr>
    </w:p>
    <w:p w14:paraId="2DC444F6" w14:textId="77777777" w:rsidR="00247638" w:rsidRDefault="00247638" w:rsidP="00247638">
      <w:pPr>
        <w:pStyle w:val="Corpodetexto"/>
        <w:spacing w:before="1" w:line="360" w:lineRule="auto"/>
        <w:ind w:left="204" w:right="227" w:firstLine="1699"/>
      </w:pPr>
      <w:r>
        <w:t>Com a pandemia do COVID-19</w:t>
      </w:r>
      <w:r w:rsidR="00674291">
        <w:t xml:space="preserve">, </w:t>
      </w:r>
      <w:r>
        <w:t>a ABGF</w:t>
      </w:r>
      <w:r>
        <w:rPr>
          <w:spacing w:val="1"/>
        </w:rPr>
        <w:t xml:space="preserve"> </w:t>
      </w:r>
      <w:r>
        <w:t>adotou o regime</w:t>
      </w:r>
      <w:r>
        <w:rPr>
          <w:spacing w:val="1"/>
        </w:rPr>
        <w:t xml:space="preserve"> </w:t>
      </w:r>
      <w:r>
        <w:t>de teletrabalho, com intuito de</w:t>
      </w:r>
      <w:r>
        <w:rPr>
          <w:spacing w:val="1"/>
        </w:rPr>
        <w:t xml:space="preserve"> </w:t>
      </w:r>
      <w:r>
        <w:t>evitar a propagação da doença e o contato fisico com os colegas de trabalho, com</w:t>
      </w:r>
      <w:r>
        <w:rPr>
          <w:spacing w:val="1"/>
        </w:rPr>
        <w:t xml:space="preserve"> </w:t>
      </w:r>
      <w:r>
        <w:t>parentes,</w:t>
      </w:r>
      <w:r>
        <w:rPr>
          <w:spacing w:val="-3"/>
        </w:rPr>
        <w:t xml:space="preserve"> </w:t>
      </w:r>
      <w:r>
        <w:t>amigos, comunidade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geral.</w:t>
      </w:r>
    </w:p>
    <w:p w14:paraId="5D965EC4" w14:textId="3BB91E95" w:rsidR="00325205" w:rsidRDefault="00710527">
      <w:pPr>
        <w:pStyle w:val="Corpodetexto"/>
        <w:spacing w:before="123" w:line="360" w:lineRule="auto"/>
        <w:ind w:left="204" w:right="226" w:firstLine="1699"/>
      </w:pP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home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office</w:t>
      </w:r>
      <w:r>
        <w:rPr>
          <w:rFonts w:ascii="Arial" w:hAnsi="Arial"/>
          <w:i/>
          <w:spacing w:val="1"/>
        </w:rPr>
        <w:t xml:space="preserve"> </w:t>
      </w:r>
      <w:r>
        <w:t>exigiu</w:t>
      </w:r>
      <w:r>
        <w:rPr>
          <w:spacing w:val="1"/>
        </w:rPr>
        <w:t xml:space="preserve"> </w:t>
      </w:r>
      <w:r w:rsidR="00EC726F">
        <w:rPr>
          <w:spacing w:val="1"/>
        </w:rPr>
        <w:t xml:space="preserve">a </w:t>
      </w:r>
      <w:r w:rsidR="00EC726F">
        <w:t xml:space="preserve">disponibilização de equipamentos e suporte aos funcionários por parte da empresa,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 w:rsidR="00EC726F">
        <w:t xml:space="preserve">e </w:t>
      </w:r>
      <w:r>
        <w:t>maior comprometimento e adaptação por parte dos funcionários, sem</w:t>
      </w:r>
      <w:r>
        <w:rPr>
          <w:spacing w:val="1"/>
        </w:rPr>
        <w:t xml:space="preserve"> </w:t>
      </w:r>
      <w:r>
        <w:lastRenderedPageBreak/>
        <w:t>entretanto</w:t>
      </w:r>
      <w:r>
        <w:rPr>
          <w:spacing w:val="1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674291">
        <w:rPr>
          <w:spacing w:val="1"/>
        </w:rPr>
        <w:t>ABGF</w:t>
      </w:r>
      <w:r>
        <w:t xml:space="preserve"> e contou com o total suporte da área gestão de pessoas, principalmente</w:t>
      </w:r>
      <w:r>
        <w:rPr>
          <w:spacing w:val="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questões relacionadas</w:t>
      </w:r>
      <w:r>
        <w:rPr>
          <w:spacing w:val="-2"/>
        </w:rPr>
        <w:t xml:space="preserve"> </w:t>
      </w:r>
      <w:r>
        <w:t>a saúde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funcionários.</w:t>
      </w:r>
    </w:p>
    <w:p w14:paraId="6CBE7764" w14:textId="05FCA785" w:rsidR="00325205" w:rsidRDefault="00710527">
      <w:pPr>
        <w:pStyle w:val="Corpodetexto"/>
        <w:spacing w:before="95" w:line="360" w:lineRule="auto"/>
        <w:ind w:left="204" w:right="230" w:firstLine="1550"/>
      </w:pP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estimula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fortalece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sustentáveis,</w:t>
      </w:r>
      <w:r>
        <w:rPr>
          <w:spacing w:val="1"/>
        </w:rPr>
        <w:t xml:space="preserve"> </w:t>
      </w:r>
      <w:r>
        <w:t>orientando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desenvolvendo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pautadas</w:t>
      </w:r>
      <w:r>
        <w:rPr>
          <w:spacing w:val="-4"/>
        </w:rPr>
        <w:t xml:space="preserve"> </w:t>
      </w:r>
      <w:r>
        <w:t xml:space="preserve">pela </w:t>
      </w:r>
      <w:r w:rsidR="009A3A9E">
        <w:t xml:space="preserve">proteção e </w:t>
      </w:r>
      <w:r>
        <w:t>preservação</w:t>
      </w:r>
      <w:r w:rsidR="00674291">
        <w:t xml:space="preserve"> ao meio ambiente</w:t>
      </w:r>
      <w:r w:rsidR="009A3A9E">
        <w:t xml:space="preserve"> e</w:t>
      </w:r>
      <w:r>
        <w:rPr>
          <w:spacing w:val="-3"/>
        </w:rPr>
        <w:t xml:space="preserve"> </w:t>
      </w:r>
      <w:r>
        <w:t>respeito ao</w:t>
      </w:r>
      <w:r w:rsidR="00674291">
        <w:t>s seus funcionários</w:t>
      </w:r>
      <w:r w:rsidR="00EC726F">
        <w:t xml:space="preserve">, </w:t>
      </w:r>
      <w:r w:rsidR="00CC7B7B">
        <w:t xml:space="preserve">clientes, </w:t>
      </w:r>
      <w:r w:rsidR="00EC726F">
        <w:t>fornecedores</w:t>
      </w:r>
      <w:r w:rsidR="00674291">
        <w:t xml:space="preserve"> e à sociedade em geral</w:t>
      </w:r>
      <w:r>
        <w:t>.</w:t>
      </w:r>
    </w:p>
    <w:sectPr w:rsidR="00325205">
      <w:pgSz w:w="11920" w:h="16850"/>
      <w:pgMar w:top="1480" w:right="1040" w:bottom="1160" w:left="1500" w:header="568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B70B" w14:textId="77777777" w:rsidR="00C87FB6" w:rsidRDefault="00C87FB6">
      <w:r>
        <w:separator/>
      </w:r>
    </w:p>
  </w:endnote>
  <w:endnote w:type="continuationSeparator" w:id="0">
    <w:p w14:paraId="4BD6D042" w14:textId="77777777" w:rsidR="00C87FB6" w:rsidRDefault="00C8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39DC" w14:textId="77777777" w:rsidR="00325205" w:rsidRDefault="00C87FB6">
    <w:pPr>
      <w:pStyle w:val="Corpodetexto"/>
      <w:spacing w:line="14" w:lineRule="auto"/>
      <w:jc w:val="left"/>
      <w:rPr>
        <w:sz w:val="20"/>
      </w:rPr>
    </w:pPr>
    <w:r>
      <w:pict w14:anchorId="14E4B9EE">
        <v:rect id="_x0000_s1027" style="position:absolute;margin-left:69.5pt;margin-top:779.4pt;width:463.65pt;height:1.45pt;z-index:-15796736;mso-position-horizontal-relative:page;mso-position-vertical-relative:page" fillcolor="black" stroked="f">
          <w10:wrap anchorx="page" anchory="page"/>
        </v:rect>
      </w:pict>
    </w:r>
    <w:r>
      <w:pict w14:anchorId="25BDA4D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82.6pt;width:238.95pt;height:13.05pt;z-index:-15796224;mso-position-horizontal-relative:page;mso-position-vertical-relative:page" filled="f" stroked="f">
          <v:textbox style="mso-next-textbox:#_x0000_s1026" inset="0,0,0,0">
            <w:txbxContent>
              <w:p w14:paraId="31F4F72E" w14:textId="77777777" w:rsidR="00325205" w:rsidRDefault="00710527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Relatório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Sustentabilidade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ABGF</w:t>
                </w:r>
                <w:r>
                  <w:rPr>
                    <w:rFonts w:ascii="Calibri" w:hAnsi="Calibri"/>
                    <w:spacing w:val="47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47"/>
                  </w:rPr>
                  <w:t xml:space="preserve"> </w:t>
                </w:r>
                <w:r w:rsidR="00D44E54">
                  <w:rPr>
                    <w:rFonts w:ascii="Calibri" w:hAnsi="Calibri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7769D3F3">
        <v:shape id="_x0000_s1025" type="#_x0000_t202" style="position:absolute;margin-left:523.3pt;margin-top:782.85pt;width:11.6pt;height:13.05pt;z-index:-15795712;mso-position-horizontal-relative:page;mso-position-vertical-relative:page" filled="f" stroked="f">
          <v:textbox style="mso-next-textbox:#_x0000_s1025" inset="0,0,0,0">
            <w:txbxContent>
              <w:p w14:paraId="3C60E5D3" w14:textId="77777777" w:rsidR="00325205" w:rsidRDefault="007105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3A9E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69B8" w14:textId="77777777" w:rsidR="00C87FB6" w:rsidRDefault="00C87FB6">
      <w:r>
        <w:separator/>
      </w:r>
    </w:p>
  </w:footnote>
  <w:footnote w:type="continuationSeparator" w:id="0">
    <w:p w14:paraId="58CFCCF0" w14:textId="77777777" w:rsidR="00C87FB6" w:rsidRDefault="00C8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F930" w14:textId="77777777" w:rsidR="00325205" w:rsidRDefault="00710527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776" behindDoc="1" locked="0" layoutInCell="1" allowOverlap="1" wp14:anchorId="6FB6FF1D" wp14:editId="5A65F7EA">
          <wp:simplePos x="0" y="0"/>
          <wp:positionH relativeFrom="page">
            <wp:posOffset>1035685</wp:posOffset>
          </wp:positionH>
          <wp:positionV relativeFrom="page">
            <wp:posOffset>360679</wp:posOffset>
          </wp:positionV>
          <wp:extent cx="1574800" cy="532129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800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750"/>
    <w:multiLevelType w:val="hybridMultilevel"/>
    <w:tmpl w:val="B44663F8"/>
    <w:lvl w:ilvl="0" w:tplc="BCD84EE2">
      <w:start w:val="1"/>
      <w:numFmt w:val="upperRoman"/>
      <w:lvlText w:val="%1."/>
      <w:lvlJc w:val="left"/>
      <w:pPr>
        <w:ind w:left="1661" w:hanging="133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D24C612">
      <w:numFmt w:val="bullet"/>
      <w:lvlText w:val="•"/>
      <w:lvlJc w:val="left"/>
      <w:pPr>
        <w:ind w:left="2431" w:hanging="1335"/>
      </w:pPr>
      <w:rPr>
        <w:rFonts w:hint="default"/>
        <w:lang w:val="pt-PT" w:eastAsia="en-US" w:bidi="ar-SA"/>
      </w:rPr>
    </w:lvl>
    <w:lvl w:ilvl="2" w:tplc="2ED4FC5C">
      <w:numFmt w:val="bullet"/>
      <w:lvlText w:val="•"/>
      <w:lvlJc w:val="left"/>
      <w:pPr>
        <w:ind w:left="3202" w:hanging="1335"/>
      </w:pPr>
      <w:rPr>
        <w:rFonts w:hint="default"/>
        <w:lang w:val="pt-PT" w:eastAsia="en-US" w:bidi="ar-SA"/>
      </w:rPr>
    </w:lvl>
    <w:lvl w:ilvl="3" w:tplc="EC2E66DA">
      <w:numFmt w:val="bullet"/>
      <w:lvlText w:val="•"/>
      <w:lvlJc w:val="left"/>
      <w:pPr>
        <w:ind w:left="3973" w:hanging="1335"/>
      </w:pPr>
      <w:rPr>
        <w:rFonts w:hint="default"/>
        <w:lang w:val="pt-PT" w:eastAsia="en-US" w:bidi="ar-SA"/>
      </w:rPr>
    </w:lvl>
    <w:lvl w:ilvl="4" w:tplc="147070F8">
      <w:numFmt w:val="bullet"/>
      <w:lvlText w:val="•"/>
      <w:lvlJc w:val="left"/>
      <w:pPr>
        <w:ind w:left="4744" w:hanging="1335"/>
      </w:pPr>
      <w:rPr>
        <w:rFonts w:hint="default"/>
        <w:lang w:val="pt-PT" w:eastAsia="en-US" w:bidi="ar-SA"/>
      </w:rPr>
    </w:lvl>
    <w:lvl w:ilvl="5" w:tplc="454C059E">
      <w:numFmt w:val="bullet"/>
      <w:lvlText w:val="•"/>
      <w:lvlJc w:val="left"/>
      <w:pPr>
        <w:ind w:left="5515" w:hanging="1335"/>
      </w:pPr>
      <w:rPr>
        <w:rFonts w:hint="default"/>
        <w:lang w:val="pt-PT" w:eastAsia="en-US" w:bidi="ar-SA"/>
      </w:rPr>
    </w:lvl>
    <w:lvl w:ilvl="6" w:tplc="C5F610E8">
      <w:numFmt w:val="bullet"/>
      <w:lvlText w:val="•"/>
      <w:lvlJc w:val="left"/>
      <w:pPr>
        <w:ind w:left="6286" w:hanging="1335"/>
      </w:pPr>
      <w:rPr>
        <w:rFonts w:hint="default"/>
        <w:lang w:val="pt-PT" w:eastAsia="en-US" w:bidi="ar-SA"/>
      </w:rPr>
    </w:lvl>
    <w:lvl w:ilvl="7" w:tplc="F6689EAA">
      <w:numFmt w:val="bullet"/>
      <w:lvlText w:val="•"/>
      <w:lvlJc w:val="left"/>
      <w:pPr>
        <w:ind w:left="7057" w:hanging="1335"/>
      </w:pPr>
      <w:rPr>
        <w:rFonts w:hint="default"/>
        <w:lang w:val="pt-PT" w:eastAsia="en-US" w:bidi="ar-SA"/>
      </w:rPr>
    </w:lvl>
    <w:lvl w:ilvl="8" w:tplc="7F82FF2C">
      <w:numFmt w:val="bullet"/>
      <w:lvlText w:val="•"/>
      <w:lvlJc w:val="left"/>
      <w:pPr>
        <w:ind w:left="7828" w:hanging="1335"/>
      </w:pPr>
      <w:rPr>
        <w:rFonts w:hint="default"/>
        <w:lang w:val="pt-PT" w:eastAsia="en-US" w:bidi="ar-SA"/>
      </w:rPr>
    </w:lvl>
  </w:abstractNum>
  <w:abstractNum w:abstractNumId="1" w15:restartNumberingAfterBreak="0">
    <w:nsid w:val="17EC6164"/>
    <w:multiLevelType w:val="hybridMultilevel"/>
    <w:tmpl w:val="27B23368"/>
    <w:lvl w:ilvl="0" w:tplc="6972DABE">
      <w:start w:val="1"/>
      <w:numFmt w:val="lowerRoman"/>
      <w:lvlText w:val="%1."/>
      <w:lvlJc w:val="left"/>
      <w:pPr>
        <w:ind w:left="2381" w:hanging="480"/>
        <w:jc w:val="right"/>
      </w:pPr>
      <w:rPr>
        <w:rFonts w:hint="default"/>
        <w:spacing w:val="-1"/>
        <w:w w:val="100"/>
        <w:lang w:val="pt-PT" w:eastAsia="en-US" w:bidi="ar-SA"/>
      </w:rPr>
    </w:lvl>
    <w:lvl w:ilvl="1" w:tplc="6B1C95F0">
      <w:start w:val="1"/>
      <w:numFmt w:val="lowerLetter"/>
      <w:lvlText w:val="%2."/>
      <w:lvlJc w:val="left"/>
      <w:pPr>
        <w:ind w:left="274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B31CAC7C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3" w:tplc="B1E07754">
      <w:numFmt w:val="bullet"/>
      <w:lvlText w:val="•"/>
      <w:lvlJc w:val="left"/>
      <w:pPr>
        <w:ind w:left="4213" w:hanging="360"/>
      </w:pPr>
      <w:rPr>
        <w:rFonts w:hint="default"/>
        <w:lang w:val="pt-PT" w:eastAsia="en-US" w:bidi="ar-SA"/>
      </w:rPr>
    </w:lvl>
    <w:lvl w:ilvl="4" w:tplc="763EB36E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17EACC4A">
      <w:numFmt w:val="bullet"/>
      <w:lvlText w:val="•"/>
      <w:lvlJc w:val="left"/>
      <w:pPr>
        <w:ind w:left="5687" w:hanging="360"/>
      </w:pPr>
      <w:rPr>
        <w:rFonts w:hint="default"/>
        <w:lang w:val="pt-PT" w:eastAsia="en-US" w:bidi="ar-SA"/>
      </w:rPr>
    </w:lvl>
    <w:lvl w:ilvl="6" w:tplc="EDAED3C6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7" w:tplc="E1A29914"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  <w:lvl w:ilvl="8" w:tplc="00D897E6">
      <w:numFmt w:val="bullet"/>
      <w:lvlText w:val="•"/>
      <w:lvlJc w:val="left"/>
      <w:pPr>
        <w:ind w:left="789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5851205"/>
    <w:multiLevelType w:val="hybridMultilevel"/>
    <w:tmpl w:val="D53041A2"/>
    <w:lvl w:ilvl="0" w:tplc="5998A8EA">
      <w:start w:val="1"/>
      <w:numFmt w:val="lowerRoman"/>
      <w:lvlText w:val="%1."/>
      <w:lvlJc w:val="left"/>
      <w:pPr>
        <w:ind w:left="2381" w:hanging="480"/>
        <w:jc w:val="right"/>
      </w:pPr>
      <w:rPr>
        <w:rFonts w:hint="default"/>
        <w:spacing w:val="-1"/>
        <w:w w:val="100"/>
        <w:lang w:val="pt-PT" w:eastAsia="en-US" w:bidi="ar-SA"/>
      </w:rPr>
    </w:lvl>
    <w:lvl w:ilvl="1" w:tplc="85580A5C">
      <w:start w:val="1"/>
      <w:numFmt w:val="lowerLetter"/>
      <w:lvlText w:val="%2."/>
      <w:lvlJc w:val="left"/>
      <w:pPr>
        <w:ind w:left="274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D1D439D4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3" w:tplc="D24C6C90">
      <w:numFmt w:val="bullet"/>
      <w:lvlText w:val="•"/>
      <w:lvlJc w:val="left"/>
      <w:pPr>
        <w:ind w:left="4213" w:hanging="360"/>
      </w:pPr>
      <w:rPr>
        <w:rFonts w:hint="default"/>
        <w:lang w:val="pt-PT" w:eastAsia="en-US" w:bidi="ar-SA"/>
      </w:rPr>
    </w:lvl>
    <w:lvl w:ilvl="4" w:tplc="30FA31A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C3B8F656">
      <w:numFmt w:val="bullet"/>
      <w:lvlText w:val="•"/>
      <w:lvlJc w:val="left"/>
      <w:pPr>
        <w:ind w:left="5687" w:hanging="360"/>
      </w:pPr>
      <w:rPr>
        <w:rFonts w:hint="default"/>
        <w:lang w:val="pt-PT" w:eastAsia="en-US" w:bidi="ar-SA"/>
      </w:rPr>
    </w:lvl>
    <w:lvl w:ilvl="6" w:tplc="F54CEEF4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7" w:tplc="C0CE33AA"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  <w:lvl w:ilvl="8" w:tplc="70F6F276">
      <w:numFmt w:val="bullet"/>
      <w:lvlText w:val="•"/>
      <w:lvlJc w:val="left"/>
      <w:pPr>
        <w:ind w:left="789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F730523"/>
    <w:multiLevelType w:val="hybridMultilevel"/>
    <w:tmpl w:val="7BFCECBE"/>
    <w:lvl w:ilvl="0" w:tplc="E668AB88">
      <w:start w:val="1"/>
      <w:numFmt w:val="lowerLetter"/>
      <w:lvlText w:val="%1)"/>
      <w:lvlJc w:val="left"/>
      <w:pPr>
        <w:ind w:left="1981" w:hanging="361"/>
      </w:pPr>
      <w:rPr>
        <w:rFonts w:hint="default"/>
        <w:w w:val="99"/>
        <w:lang w:val="pt-PT" w:eastAsia="en-US" w:bidi="ar-SA"/>
      </w:rPr>
    </w:lvl>
    <w:lvl w:ilvl="1" w:tplc="123AA4C8">
      <w:numFmt w:val="bullet"/>
      <w:lvlText w:val="•"/>
      <w:lvlJc w:val="left"/>
      <w:pPr>
        <w:ind w:left="2719" w:hanging="361"/>
      </w:pPr>
      <w:rPr>
        <w:rFonts w:hint="default"/>
        <w:lang w:val="pt-PT" w:eastAsia="en-US" w:bidi="ar-SA"/>
      </w:rPr>
    </w:lvl>
    <w:lvl w:ilvl="2" w:tplc="23F03AB8">
      <w:numFmt w:val="bullet"/>
      <w:lvlText w:val="•"/>
      <w:lvlJc w:val="left"/>
      <w:pPr>
        <w:ind w:left="3458" w:hanging="361"/>
      </w:pPr>
      <w:rPr>
        <w:rFonts w:hint="default"/>
        <w:lang w:val="pt-PT" w:eastAsia="en-US" w:bidi="ar-SA"/>
      </w:rPr>
    </w:lvl>
    <w:lvl w:ilvl="3" w:tplc="1576D18C">
      <w:numFmt w:val="bullet"/>
      <w:lvlText w:val="•"/>
      <w:lvlJc w:val="left"/>
      <w:pPr>
        <w:ind w:left="4197" w:hanging="361"/>
      </w:pPr>
      <w:rPr>
        <w:rFonts w:hint="default"/>
        <w:lang w:val="pt-PT" w:eastAsia="en-US" w:bidi="ar-SA"/>
      </w:rPr>
    </w:lvl>
    <w:lvl w:ilvl="4" w:tplc="A0F6A77A">
      <w:numFmt w:val="bullet"/>
      <w:lvlText w:val="•"/>
      <w:lvlJc w:val="left"/>
      <w:pPr>
        <w:ind w:left="4936" w:hanging="361"/>
      </w:pPr>
      <w:rPr>
        <w:rFonts w:hint="default"/>
        <w:lang w:val="pt-PT" w:eastAsia="en-US" w:bidi="ar-SA"/>
      </w:rPr>
    </w:lvl>
    <w:lvl w:ilvl="5" w:tplc="64021938">
      <w:numFmt w:val="bullet"/>
      <w:lvlText w:val="•"/>
      <w:lvlJc w:val="left"/>
      <w:pPr>
        <w:ind w:left="5675" w:hanging="361"/>
      </w:pPr>
      <w:rPr>
        <w:rFonts w:hint="default"/>
        <w:lang w:val="pt-PT" w:eastAsia="en-US" w:bidi="ar-SA"/>
      </w:rPr>
    </w:lvl>
    <w:lvl w:ilvl="6" w:tplc="F2FC407E">
      <w:numFmt w:val="bullet"/>
      <w:lvlText w:val="•"/>
      <w:lvlJc w:val="left"/>
      <w:pPr>
        <w:ind w:left="6414" w:hanging="361"/>
      </w:pPr>
      <w:rPr>
        <w:rFonts w:hint="default"/>
        <w:lang w:val="pt-PT" w:eastAsia="en-US" w:bidi="ar-SA"/>
      </w:rPr>
    </w:lvl>
    <w:lvl w:ilvl="7" w:tplc="A804474E">
      <w:numFmt w:val="bullet"/>
      <w:lvlText w:val="•"/>
      <w:lvlJc w:val="left"/>
      <w:pPr>
        <w:ind w:left="7153" w:hanging="361"/>
      </w:pPr>
      <w:rPr>
        <w:rFonts w:hint="default"/>
        <w:lang w:val="pt-PT" w:eastAsia="en-US" w:bidi="ar-SA"/>
      </w:rPr>
    </w:lvl>
    <w:lvl w:ilvl="8" w:tplc="CB703214">
      <w:numFmt w:val="bullet"/>
      <w:lvlText w:val="•"/>
      <w:lvlJc w:val="left"/>
      <w:pPr>
        <w:ind w:left="7892" w:hanging="36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205"/>
    <w:rsid w:val="000513CC"/>
    <w:rsid w:val="00122755"/>
    <w:rsid w:val="00247638"/>
    <w:rsid w:val="003234BA"/>
    <w:rsid w:val="00325205"/>
    <w:rsid w:val="005D393A"/>
    <w:rsid w:val="00674291"/>
    <w:rsid w:val="006868D6"/>
    <w:rsid w:val="006A67F8"/>
    <w:rsid w:val="006B38B6"/>
    <w:rsid w:val="00704A3D"/>
    <w:rsid w:val="00710527"/>
    <w:rsid w:val="007C28DF"/>
    <w:rsid w:val="00887F85"/>
    <w:rsid w:val="009935FD"/>
    <w:rsid w:val="009A3A9E"/>
    <w:rsid w:val="009F5348"/>
    <w:rsid w:val="00AA71A7"/>
    <w:rsid w:val="00BA5993"/>
    <w:rsid w:val="00C00F38"/>
    <w:rsid w:val="00C35CC6"/>
    <w:rsid w:val="00C87FB6"/>
    <w:rsid w:val="00CB4D79"/>
    <w:rsid w:val="00CC71F7"/>
    <w:rsid w:val="00CC7B7B"/>
    <w:rsid w:val="00D44E54"/>
    <w:rsid w:val="00E5310E"/>
    <w:rsid w:val="00E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9370C"/>
  <w15:docId w15:val="{BEBBD250-CB75-4425-8EE5-646D4C0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18"/>
      <w:ind w:left="1661" w:hanging="149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4006" w:right="2189" w:hanging="1851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18"/>
      <w:ind w:left="27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887F85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44E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E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4E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E5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4763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7638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247638"/>
    <w:rPr>
      <w:rFonts w:ascii="Arial MT" w:eastAsia="Arial MT" w:hAnsi="Arial MT" w:cs="Arial MT"/>
      <w:sz w:val="24"/>
      <w:szCs w:val="24"/>
      <w:lang w:val="pt-PT"/>
    </w:rPr>
  </w:style>
  <w:style w:type="character" w:styleId="nfase">
    <w:name w:val="Emphasis"/>
    <w:basedOn w:val="Fontepargpadro"/>
    <w:uiPriority w:val="20"/>
    <w:qFormat/>
    <w:rsid w:val="00247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ycle.com.br/2046-reciclag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Inez Passos</cp:lastModifiedBy>
  <cp:revision>3</cp:revision>
  <dcterms:created xsi:type="dcterms:W3CDTF">2022-03-14T14:03:00Z</dcterms:created>
  <dcterms:modified xsi:type="dcterms:W3CDTF">2022-03-15T17:41:00Z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2022-02-23T00:00:00Z</vt:filetime>
  </property>
</Properties>
</file>